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FC" w:rsidRDefault="00925BFC" w:rsidP="00925BFC">
      <w:pPr>
        <w:pStyle w:val="ListParagraph"/>
        <w:numPr>
          <w:ilvl w:val="0"/>
          <w:numId w:val="1"/>
        </w:numPr>
      </w:pPr>
      <w:r>
        <w:t>Briefly describe the upsetting incident in a sentence or two.</w:t>
      </w:r>
    </w:p>
    <w:p w:rsidR="00925BFC" w:rsidRDefault="00925BFC" w:rsidP="00925BFC"/>
    <w:p w:rsidR="00925BFC" w:rsidRDefault="00925BFC" w:rsidP="00925BFC">
      <w:pPr>
        <w:pStyle w:val="ListParagraph"/>
        <w:numPr>
          <w:ilvl w:val="0"/>
          <w:numId w:val="1"/>
        </w:numPr>
      </w:pPr>
      <w:r>
        <w:t>Choose three feelings from the feelings provided below. If you can’t find three that fit, at least find two if you selected anger. Anger is a second emotion so this forces you to really think about what you were feeling first. Once you select the feelings, place an X on the scale to rate the intensity of each feeling from 1 – 100%. 1 being hardly at all and 100 being extremely intense.</w:t>
      </w:r>
    </w:p>
    <w:tbl>
      <w:tblPr>
        <w:tblStyle w:val="TableGrid"/>
        <w:tblW w:w="0" w:type="auto"/>
        <w:tblLayout w:type="fixed"/>
        <w:tblLook w:val="04A0" w:firstRow="1" w:lastRow="0" w:firstColumn="1" w:lastColumn="0" w:noHBand="0" w:noVBand="1"/>
      </w:tblPr>
      <w:tblGrid>
        <w:gridCol w:w="1765"/>
        <w:gridCol w:w="1766"/>
        <w:gridCol w:w="1895"/>
        <w:gridCol w:w="1638"/>
        <w:gridCol w:w="1766"/>
        <w:gridCol w:w="1766"/>
        <w:gridCol w:w="1766"/>
        <w:gridCol w:w="1766"/>
      </w:tblGrid>
      <w:tr w:rsidR="00925BFC" w:rsidTr="00925BFC">
        <w:trPr>
          <w:trHeight w:val="563"/>
        </w:trPr>
        <w:tc>
          <w:tcPr>
            <w:tcW w:w="1765" w:type="dxa"/>
          </w:tcPr>
          <w:p w:rsidR="00925BFC" w:rsidRPr="00E63F49" w:rsidRDefault="00925BFC" w:rsidP="003C28B8">
            <w:pPr>
              <w:rPr>
                <w:sz w:val="18"/>
                <w:szCs w:val="18"/>
              </w:rPr>
            </w:pPr>
            <w:r w:rsidRPr="00E63F49">
              <w:rPr>
                <w:sz w:val="18"/>
                <w:szCs w:val="18"/>
              </w:rPr>
              <w:t>angry</w:t>
            </w:r>
          </w:p>
        </w:tc>
        <w:tc>
          <w:tcPr>
            <w:tcW w:w="1766" w:type="dxa"/>
          </w:tcPr>
          <w:p w:rsidR="00925BFC" w:rsidRPr="00E63F49" w:rsidRDefault="00925BFC" w:rsidP="003C28B8">
            <w:pPr>
              <w:rPr>
                <w:sz w:val="18"/>
                <w:szCs w:val="18"/>
              </w:rPr>
            </w:pPr>
            <w:r w:rsidRPr="00E63F49">
              <w:rPr>
                <w:sz w:val="18"/>
                <w:szCs w:val="18"/>
              </w:rPr>
              <w:t>confused</w:t>
            </w:r>
          </w:p>
        </w:tc>
        <w:tc>
          <w:tcPr>
            <w:tcW w:w="1895" w:type="dxa"/>
          </w:tcPr>
          <w:p w:rsidR="00925BFC" w:rsidRPr="00E63F49" w:rsidRDefault="00925BFC" w:rsidP="003C28B8">
            <w:pPr>
              <w:rPr>
                <w:sz w:val="18"/>
                <w:szCs w:val="18"/>
              </w:rPr>
            </w:pPr>
            <w:r w:rsidRPr="00E63F49">
              <w:rPr>
                <w:sz w:val="18"/>
                <w:szCs w:val="18"/>
              </w:rPr>
              <w:t>demoralized</w:t>
            </w:r>
          </w:p>
        </w:tc>
        <w:tc>
          <w:tcPr>
            <w:tcW w:w="1638" w:type="dxa"/>
          </w:tcPr>
          <w:p w:rsidR="00925BFC" w:rsidRPr="00E63F49" w:rsidRDefault="00925BFC" w:rsidP="003C28B8">
            <w:pPr>
              <w:rPr>
                <w:sz w:val="18"/>
                <w:szCs w:val="18"/>
              </w:rPr>
            </w:pPr>
            <w:r w:rsidRPr="00E63F49">
              <w:rPr>
                <w:sz w:val="18"/>
                <w:szCs w:val="18"/>
              </w:rPr>
              <w:t>enraged</w:t>
            </w:r>
          </w:p>
        </w:tc>
        <w:tc>
          <w:tcPr>
            <w:tcW w:w="1766" w:type="dxa"/>
          </w:tcPr>
          <w:p w:rsidR="00925BFC" w:rsidRPr="00E63F49" w:rsidRDefault="00925BFC" w:rsidP="003C28B8">
            <w:pPr>
              <w:rPr>
                <w:sz w:val="18"/>
                <w:szCs w:val="18"/>
              </w:rPr>
            </w:pPr>
            <w:r w:rsidRPr="00E63F49">
              <w:rPr>
                <w:sz w:val="18"/>
                <w:szCs w:val="18"/>
              </w:rPr>
              <w:t>guilty</w:t>
            </w:r>
          </w:p>
        </w:tc>
        <w:tc>
          <w:tcPr>
            <w:tcW w:w="1766" w:type="dxa"/>
          </w:tcPr>
          <w:p w:rsidR="00925BFC" w:rsidRPr="00E63F49" w:rsidRDefault="00925BFC" w:rsidP="003C28B8">
            <w:pPr>
              <w:rPr>
                <w:sz w:val="18"/>
                <w:szCs w:val="18"/>
              </w:rPr>
            </w:pPr>
            <w:r w:rsidRPr="00E63F49">
              <w:rPr>
                <w:sz w:val="18"/>
                <w:szCs w:val="18"/>
              </w:rPr>
              <w:t>irritated</w:t>
            </w:r>
          </w:p>
        </w:tc>
        <w:tc>
          <w:tcPr>
            <w:tcW w:w="1766" w:type="dxa"/>
          </w:tcPr>
          <w:p w:rsidR="00925BFC" w:rsidRPr="00E63F49" w:rsidRDefault="00925BFC" w:rsidP="003C28B8">
            <w:pPr>
              <w:rPr>
                <w:sz w:val="18"/>
                <w:szCs w:val="18"/>
              </w:rPr>
            </w:pPr>
            <w:r w:rsidRPr="00E63F49">
              <w:rPr>
                <w:sz w:val="18"/>
                <w:szCs w:val="18"/>
              </w:rPr>
              <w:t>nervous</w:t>
            </w:r>
          </w:p>
        </w:tc>
        <w:tc>
          <w:tcPr>
            <w:tcW w:w="1766" w:type="dxa"/>
          </w:tcPr>
          <w:p w:rsidR="00925BFC" w:rsidRPr="00E63F49" w:rsidRDefault="00925BFC" w:rsidP="003C28B8">
            <w:pPr>
              <w:rPr>
                <w:sz w:val="18"/>
                <w:szCs w:val="18"/>
              </w:rPr>
            </w:pPr>
            <w:r w:rsidRPr="00E63F49">
              <w:rPr>
                <w:sz w:val="18"/>
                <w:szCs w:val="18"/>
              </w:rPr>
              <w:t>scared</w:t>
            </w:r>
          </w:p>
        </w:tc>
      </w:tr>
      <w:tr w:rsidR="00925BFC" w:rsidTr="00925BFC">
        <w:trPr>
          <w:trHeight w:val="563"/>
        </w:trPr>
        <w:tc>
          <w:tcPr>
            <w:tcW w:w="1765" w:type="dxa"/>
          </w:tcPr>
          <w:p w:rsidR="00925BFC" w:rsidRPr="00E63F49" w:rsidRDefault="00925BFC" w:rsidP="003C28B8">
            <w:pPr>
              <w:rPr>
                <w:sz w:val="18"/>
                <w:szCs w:val="18"/>
              </w:rPr>
            </w:pPr>
            <w:r w:rsidRPr="00E63F49">
              <w:rPr>
                <w:sz w:val="18"/>
                <w:szCs w:val="18"/>
              </w:rPr>
              <w:t>annoyed</w:t>
            </w:r>
          </w:p>
        </w:tc>
        <w:tc>
          <w:tcPr>
            <w:tcW w:w="1766" w:type="dxa"/>
          </w:tcPr>
          <w:p w:rsidR="00925BFC" w:rsidRPr="00E63F49" w:rsidRDefault="00925BFC" w:rsidP="003C28B8">
            <w:pPr>
              <w:rPr>
                <w:sz w:val="18"/>
                <w:szCs w:val="18"/>
              </w:rPr>
            </w:pPr>
            <w:r w:rsidRPr="00E63F49">
              <w:rPr>
                <w:sz w:val="18"/>
                <w:szCs w:val="18"/>
              </w:rPr>
              <w:t>rejected</w:t>
            </w:r>
          </w:p>
        </w:tc>
        <w:tc>
          <w:tcPr>
            <w:tcW w:w="1895" w:type="dxa"/>
          </w:tcPr>
          <w:p w:rsidR="00925BFC" w:rsidRPr="00E63F49" w:rsidRDefault="00925BFC" w:rsidP="003C28B8">
            <w:pPr>
              <w:rPr>
                <w:sz w:val="18"/>
                <w:szCs w:val="18"/>
              </w:rPr>
            </w:pPr>
            <w:r w:rsidRPr="00E63F49">
              <w:rPr>
                <w:sz w:val="18"/>
                <w:szCs w:val="18"/>
              </w:rPr>
              <w:t>disappointed</w:t>
            </w:r>
          </w:p>
        </w:tc>
        <w:tc>
          <w:tcPr>
            <w:tcW w:w="1638" w:type="dxa"/>
          </w:tcPr>
          <w:p w:rsidR="00925BFC" w:rsidRPr="00E63F49" w:rsidRDefault="00925BFC" w:rsidP="003C28B8">
            <w:pPr>
              <w:rPr>
                <w:sz w:val="18"/>
                <w:szCs w:val="18"/>
              </w:rPr>
            </w:pPr>
            <w:r w:rsidRPr="00E63F49">
              <w:rPr>
                <w:sz w:val="18"/>
                <w:szCs w:val="18"/>
              </w:rPr>
              <w:t>envious</w:t>
            </w:r>
          </w:p>
        </w:tc>
        <w:tc>
          <w:tcPr>
            <w:tcW w:w="1766" w:type="dxa"/>
          </w:tcPr>
          <w:p w:rsidR="00925BFC" w:rsidRPr="00E63F49" w:rsidRDefault="00925BFC" w:rsidP="003C28B8">
            <w:pPr>
              <w:rPr>
                <w:sz w:val="18"/>
                <w:szCs w:val="18"/>
              </w:rPr>
            </w:pPr>
            <w:r w:rsidRPr="00E63F49">
              <w:rPr>
                <w:sz w:val="18"/>
                <w:szCs w:val="18"/>
              </w:rPr>
              <w:t>humiliated</w:t>
            </w:r>
          </w:p>
        </w:tc>
        <w:tc>
          <w:tcPr>
            <w:tcW w:w="1766" w:type="dxa"/>
          </w:tcPr>
          <w:p w:rsidR="00925BFC" w:rsidRPr="00E63F49" w:rsidRDefault="00925BFC" w:rsidP="003C28B8">
            <w:pPr>
              <w:rPr>
                <w:sz w:val="18"/>
                <w:szCs w:val="18"/>
              </w:rPr>
            </w:pPr>
            <w:r w:rsidRPr="00E63F49">
              <w:rPr>
                <w:sz w:val="18"/>
                <w:szCs w:val="18"/>
              </w:rPr>
              <w:t>jealous</w:t>
            </w:r>
          </w:p>
        </w:tc>
        <w:tc>
          <w:tcPr>
            <w:tcW w:w="1766" w:type="dxa"/>
          </w:tcPr>
          <w:p w:rsidR="00925BFC" w:rsidRPr="00E63F49" w:rsidRDefault="00925BFC" w:rsidP="003C28B8">
            <w:pPr>
              <w:rPr>
                <w:sz w:val="18"/>
                <w:szCs w:val="18"/>
              </w:rPr>
            </w:pPr>
            <w:r w:rsidRPr="00E63F49">
              <w:rPr>
                <w:sz w:val="18"/>
                <w:szCs w:val="18"/>
              </w:rPr>
              <w:t>panicky</w:t>
            </w:r>
          </w:p>
        </w:tc>
        <w:tc>
          <w:tcPr>
            <w:tcW w:w="1766" w:type="dxa"/>
          </w:tcPr>
          <w:p w:rsidR="00925BFC" w:rsidRPr="00E63F49" w:rsidRDefault="00925BFC" w:rsidP="003C28B8">
            <w:pPr>
              <w:rPr>
                <w:sz w:val="18"/>
                <w:szCs w:val="18"/>
              </w:rPr>
            </w:pPr>
            <w:r w:rsidRPr="00E63F49">
              <w:rPr>
                <w:sz w:val="18"/>
                <w:szCs w:val="18"/>
              </w:rPr>
              <w:t>self-conscious</w:t>
            </w:r>
          </w:p>
        </w:tc>
      </w:tr>
      <w:tr w:rsidR="00925BFC" w:rsidTr="00925BFC">
        <w:trPr>
          <w:trHeight w:val="563"/>
        </w:trPr>
        <w:tc>
          <w:tcPr>
            <w:tcW w:w="1765" w:type="dxa"/>
          </w:tcPr>
          <w:p w:rsidR="00925BFC" w:rsidRPr="00E63F49" w:rsidRDefault="00925BFC" w:rsidP="003C28B8">
            <w:pPr>
              <w:rPr>
                <w:sz w:val="18"/>
                <w:szCs w:val="18"/>
              </w:rPr>
            </w:pPr>
            <w:r w:rsidRPr="00E63F49">
              <w:rPr>
                <w:sz w:val="18"/>
                <w:szCs w:val="18"/>
              </w:rPr>
              <w:t>anxious</w:t>
            </w:r>
          </w:p>
        </w:tc>
        <w:tc>
          <w:tcPr>
            <w:tcW w:w="1766" w:type="dxa"/>
          </w:tcPr>
          <w:p w:rsidR="00925BFC" w:rsidRPr="00E63F49" w:rsidRDefault="00925BFC" w:rsidP="003C28B8">
            <w:pPr>
              <w:rPr>
                <w:sz w:val="18"/>
                <w:szCs w:val="18"/>
              </w:rPr>
            </w:pPr>
            <w:r w:rsidRPr="00E63F49">
              <w:rPr>
                <w:sz w:val="18"/>
                <w:szCs w:val="18"/>
              </w:rPr>
              <w:t>depressed</w:t>
            </w:r>
          </w:p>
        </w:tc>
        <w:tc>
          <w:tcPr>
            <w:tcW w:w="1895" w:type="dxa"/>
          </w:tcPr>
          <w:p w:rsidR="00925BFC" w:rsidRPr="00E63F49" w:rsidRDefault="00925BFC" w:rsidP="003C28B8">
            <w:pPr>
              <w:rPr>
                <w:sz w:val="18"/>
                <w:szCs w:val="18"/>
              </w:rPr>
            </w:pPr>
            <w:r w:rsidRPr="00E63F49">
              <w:rPr>
                <w:sz w:val="18"/>
                <w:szCs w:val="18"/>
              </w:rPr>
              <w:t>disgusted</w:t>
            </w:r>
          </w:p>
        </w:tc>
        <w:tc>
          <w:tcPr>
            <w:tcW w:w="1638" w:type="dxa"/>
          </w:tcPr>
          <w:p w:rsidR="00925BFC" w:rsidRPr="00E63F49" w:rsidRDefault="00925BFC" w:rsidP="003C28B8">
            <w:pPr>
              <w:rPr>
                <w:sz w:val="18"/>
                <w:szCs w:val="18"/>
              </w:rPr>
            </w:pPr>
            <w:r w:rsidRPr="00E63F49">
              <w:rPr>
                <w:sz w:val="18"/>
                <w:szCs w:val="18"/>
              </w:rPr>
              <w:t>frightened</w:t>
            </w:r>
          </w:p>
        </w:tc>
        <w:tc>
          <w:tcPr>
            <w:tcW w:w="1766" w:type="dxa"/>
          </w:tcPr>
          <w:p w:rsidR="00925BFC" w:rsidRPr="00E63F49" w:rsidRDefault="00925BFC" w:rsidP="003C28B8">
            <w:pPr>
              <w:rPr>
                <w:sz w:val="18"/>
                <w:szCs w:val="18"/>
              </w:rPr>
            </w:pPr>
            <w:r w:rsidRPr="00E63F49">
              <w:rPr>
                <w:sz w:val="18"/>
                <w:szCs w:val="18"/>
              </w:rPr>
              <w:t>hurt</w:t>
            </w:r>
          </w:p>
        </w:tc>
        <w:tc>
          <w:tcPr>
            <w:tcW w:w="1766" w:type="dxa"/>
          </w:tcPr>
          <w:p w:rsidR="00925BFC" w:rsidRPr="00E63F49" w:rsidRDefault="00925BFC" w:rsidP="003C28B8">
            <w:pPr>
              <w:rPr>
                <w:sz w:val="18"/>
                <w:szCs w:val="18"/>
              </w:rPr>
            </w:pPr>
            <w:r w:rsidRPr="00E63F49">
              <w:rPr>
                <w:sz w:val="18"/>
                <w:szCs w:val="18"/>
              </w:rPr>
              <w:t>lonely</w:t>
            </w:r>
          </w:p>
        </w:tc>
        <w:tc>
          <w:tcPr>
            <w:tcW w:w="1766" w:type="dxa"/>
          </w:tcPr>
          <w:p w:rsidR="00925BFC" w:rsidRPr="00E63F49" w:rsidRDefault="00925BFC" w:rsidP="003C28B8">
            <w:pPr>
              <w:rPr>
                <w:sz w:val="18"/>
                <w:szCs w:val="18"/>
              </w:rPr>
            </w:pPr>
            <w:r w:rsidRPr="00E63F49">
              <w:rPr>
                <w:sz w:val="18"/>
                <w:szCs w:val="18"/>
              </w:rPr>
              <w:t>resentful</w:t>
            </w:r>
          </w:p>
        </w:tc>
        <w:tc>
          <w:tcPr>
            <w:tcW w:w="1766" w:type="dxa"/>
          </w:tcPr>
          <w:p w:rsidR="00925BFC" w:rsidRPr="00E63F49" w:rsidRDefault="00925BFC" w:rsidP="003C28B8">
            <w:pPr>
              <w:rPr>
                <w:sz w:val="18"/>
                <w:szCs w:val="18"/>
              </w:rPr>
            </w:pPr>
            <w:r w:rsidRPr="00E63F49">
              <w:rPr>
                <w:sz w:val="18"/>
                <w:szCs w:val="18"/>
              </w:rPr>
              <w:t>stressed</w:t>
            </w:r>
          </w:p>
        </w:tc>
      </w:tr>
      <w:tr w:rsidR="00925BFC" w:rsidTr="00925BFC">
        <w:trPr>
          <w:trHeight w:val="563"/>
        </w:trPr>
        <w:tc>
          <w:tcPr>
            <w:tcW w:w="1765" w:type="dxa"/>
          </w:tcPr>
          <w:p w:rsidR="00925BFC" w:rsidRPr="00E63F49" w:rsidRDefault="00925BFC" w:rsidP="003C28B8">
            <w:pPr>
              <w:rPr>
                <w:sz w:val="18"/>
                <w:szCs w:val="18"/>
              </w:rPr>
            </w:pPr>
            <w:r w:rsidRPr="00E63F49">
              <w:rPr>
                <w:sz w:val="18"/>
                <w:szCs w:val="18"/>
              </w:rPr>
              <w:t>bored</w:t>
            </w:r>
          </w:p>
        </w:tc>
        <w:tc>
          <w:tcPr>
            <w:tcW w:w="1766" w:type="dxa"/>
          </w:tcPr>
          <w:p w:rsidR="00925BFC" w:rsidRPr="00E63F49" w:rsidRDefault="00925BFC" w:rsidP="003C28B8">
            <w:pPr>
              <w:rPr>
                <w:sz w:val="18"/>
                <w:szCs w:val="18"/>
              </w:rPr>
            </w:pPr>
            <w:r w:rsidRPr="00E63F49">
              <w:rPr>
                <w:sz w:val="18"/>
                <w:szCs w:val="18"/>
              </w:rPr>
              <w:t>defensive</w:t>
            </w:r>
          </w:p>
        </w:tc>
        <w:tc>
          <w:tcPr>
            <w:tcW w:w="1895" w:type="dxa"/>
          </w:tcPr>
          <w:p w:rsidR="00925BFC" w:rsidRPr="00E63F49" w:rsidRDefault="00925BFC" w:rsidP="003C28B8">
            <w:pPr>
              <w:rPr>
                <w:sz w:val="18"/>
                <w:szCs w:val="18"/>
              </w:rPr>
            </w:pPr>
            <w:r w:rsidRPr="00E63F49">
              <w:rPr>
                <w:sz w:val="18"/>
                <w:szCs w:val="18"/>
              </w:rPr>
              <w:t>embarrassed</w:t>
            </w:r>
          </w:p>
        </w:tc>
        <w:tc>
          <w:tcPr>
            <w:tcW w:w="1638" w:type="dxa"/>
          </w:tcPr>
          <w:p w:rsidR="00925BFC" w:rsidRPr="00E63F49" w:rsidRDefault="00925BFC" w:rsidP="003C28B8">
            <w:pPr>
              <w:rPr>
                <w:sz w:val="18"/>
                <w:szCs w:val="18"/>
              </w:rPr>
            </w:pPr>
            <w:r w:rsidRPr="00E63F49">
              <w:rPr>
                <w:sz w:val="18"/>
                <w:szCs w:val="18"/>
              </w:rPr>
              <w:t>frustrated</w:t>
            </w:r>
          </w:p>
        </w:tc>
        <w:tc>
          <w:tcPr>
            <w:tcW w:w="1766" w:type="dxa"/>
          </w:tcPr>
          <w:p w:rsidR="00925BFC" w:rsidRPr="00E63F49" w:rsidRDefault="00925BFC" w:rsidP="003C28B8">
            <w:pPr>
              <w:rPr>
                <w:sz w:val="18"/>
                <w:szCs w:val="18"/>
              </w:rPr>
            </w:pPr>
            <w:r w:rsidRPr="00E63F49">
              <w:rPr>
                <w:sz w:val="18"/>
                <w:szCs w:val="18"/>
              </w:rPr>
              <w:t>insecure</w:t>
            </w:r>
          </w:p>
        </w:tc>
        <w:tc>
          <w:tcPr>
            <w:tcW w:w="1766" w:type="dxa"/>
          </w:tcPr>
          <w:p w:rsidR="00925BFC" w:rsidRPr="00E63F49" w:rsidRDefault="00925BFC" w:rsidP="003C28B8">
            <w:pPr>
              <w:rPr>
                <w:sz w:val="18"/>
                <w:szCs w:val="18"/>
              </w:rPr>
            </w:pPr>
            <w:r w:rsidRPr="00E63F49">
              <w:rPr>
                <w:sz w:val="18"/>
                <w:szCs w:val="18"/>
              </w:rPr>
              <w:t>mad</w:t>
            </w:r>
          </w:p>
        </w:tc>
        <w:tc>
          <w:tcPr>
            <w:tcW w:w="1766" w:type="dxa"/>
          </w:tcPr>
          <w:p w:rsidR="00925BFC" w:rsidRPr="00E63F49" w:rsidRDefault="00925BFC" w:rsidP="003C28B8">
            <w:pPr>
              <w:rPr>
                <w:sz w:val="18"/>
                <w:szCs w:val="18"/>
              </w:rPr>
            </w:pPr>
            <w:r w:rsidRPr="00E63F49">
              <w:rPr>
                <w:sz w:val="18"/>
                <w:szCs w:val="18"/>
              </w:rPr>
              <w:t>sad</w:t>
            </w:r>
          </w:p>
        </w:tc>
        <w:tc>
          <w:tcPr>
            <w:tcW w:w="1766" w:type="dxa"/>
          </w:tcPr>
          <w:p w:rsidR="00925BFC" w:rsidRPr="00E63F49" w:rsidRDefault="00925BFC" w:rsidP="003C28B8">
            <w:pPr>
              <w:rPr>
                <w:sz w:val="18"/>
                <w:szCs w:val="18"/>
              </w:rPr>
            </w:pPr>
            <w:r w:rsidRPr="00E63F49">
              <w:rPr>
                <w:sz w:val="18"/>
                <w:szCs w:val="18"/>
              </w:rPr>
              <w:t>worried</w:t>
            </w:r>
          </w:p>
        </w:tc>
      </w:tr>
    </w:tbl>
    <w:p w:rsidR="00925BFC" w:rsidRDefault="00925BFC" w:rsidP="00925BFC"/>
    <w:p w:rsidR="00925BFC" w:rsidRDefault="00925BFC" w:rsidP="00925BFC">
      <w:r>
        <w:t xml:space="preserve">Feeling </w:t>
      </w:r>
      <w:proofErr w:type="gramStart"/>
      <w:r>
        <w:t>1  _</w:t>
      </w:r>
      <w:proofErr w:type="gramEnd"/>
      <w:r>
        <w:t>_________________________</w:t>
      </w:r>
    </w:p>
    <w:p w:rsidR="00925BFC" w:rsidRDefault="00925BFC" w:rsidP="00925BFC">
      <w:r>
        <w:t>1 _____________________________________________________________________________ 100</w:t>
      </w:r>
    </w:p>
    <w:p w:rsidR="00925BFC" w:rsidRDefault="00925BFC" w:rsidP="00925BFC"/>
    <w:p w:rsidR="00925BFC" w:rsidRDefault="00925BFC" w:rsidP="00925BFC">
      <w:r>
        <w:t>Feeling 2 __________________________</w:t>
      </w:r>
    </w:p>
    <w:p w:rsidR="00925BFC" w:rsidRDefault="00925BFC" w:rsidP="00925BFC">
      <w:r>
        <w:t>1 _____________________________________________________________________________ 100</w:t>
      </w:r>
    </w:p>
    <w:p w:rsidR="00925BFC" w:rsidRDefault="00925BFC" w:rsidP="00925BFC"/>
    <w:p w:rsidR="00925BFC" w:rsidRDefault="00925BFC" w:rsidP="00925BFC">
      <w:r>
        <w:t>Feeling 3 __________________________</w:t>
      </w:r>
    </w:p>
    <w:p w:rsidR="00925BFC" w:rsidRDefault="00925BFC" w:rsidP="00925BFC">
      <w:pPr>
        <w:pStyle w:val="ListParagraph"/>
        <w:numPr>
          <w:ilvl w:val="0"/>
          <w:numId w:val="2"/>
        </w:numPr>
      </w:pPr>
      <w:r>
        <w:t>___________________________________________________________________________ 100</w:t>
      </w:r>
    </w:p>
    <w:p w:rsidR="00925BFC" w:rsidRDefault="00925BFC" w:rsidP="00925BFC"/>
    <w:p w:rsidR="00925BFC" w:rsidRDefault="00925BFC" w:rsidP="00925BFC">
      <w:pPr>
        <w:pStyle w:val="ListParagraph"/>
        <w:numPr>
          <w:ilvl w:val="0"/>
          <w:numId w:val="1"/>
        </w:numPr>
      </w:pPr>
      <w:r>
        <w:t>In a few sentences, describe what was going through your mind when you started feeling this way?</w:t>
      </w:r>
    </w:p>
    <w:p w:rsidR="00925BFC" w:rsidRDefault="00925BFC" w:rsidP="00925BFC"/>
    <w:p w:rsidR="00925BFC" w:rsidRDefault="00925BFC" w:rsidP="00925BFC"/>
    <w:p w:rsidR="00925BFC" w:rsidRDefault="00925BFC" w:rsidP="00925BFC"/>
    <w:p w:rsidR="00925BFC" w:rsidRDefault="00925BFC" w:rsidP="00925BFC"/>
    <w:p w:rsidR="00925BFC" w:rsidRDefault="00925BFC" w:rsidP="00925BFC">
      <w:pPr>
        <w:pStyle w:val="ListParagraph"/>
        <w:numPr>
          <w:ilvl w:val="0"/>
          <w:numId w:val="1"/>
        </w:numPr>
      </w:pPr>
      <w:r>
        <w:lastRenderedPageBreak/>
        <w:t>Select the type of distortions in your thinking that you feel fit this situation? Highlight or circle all that apply.</w:t>
      </w:r>
    </w:p>
    <w:p w:rsidR="00925BFC" w:rsidRDefault="00925BFC" w:rsidP="00925BFC">
      <w:pPr>
        <w:pStyle w:val="ListParagraph"/>
      </w:pPr>
    </w:p>
    <w:tbl>
      <w:tblPr>
        <w:tblStyle w:val="TableGrid"/>
        <w:tblW w:w="14004" w:type="dxa"/>
        <w:tblInd w:w="-425" w:type="dxa"/>
        <w:tblLook w:val="04A0" w:firstRow="1" w:lastRow="0" w:firstColumn="1" w:lastColumn="0" w:noHBand="0" w:noVBand="1"/>
      </w:tblPr>
      <w:tblGrid>
        <w:gridCol w:w="3527"/>
        <w:gridCol w:w="3545"/>
        <w:gridCol w:w="3466"/>
        <w:gridCol w:w="3466"/>
      </w:tblGrid>
      <w:tr w:rsidR="00925BFC" w:rsidRPr="00925BFC" w:rsidTr="00925BFC">
        <w:trPr>
          <w:trHeight w:val="408"/>
        </w:trPr>
        <w:tc>
          <w:tcPr>
            <w:tcW w:w="3527" w:type="dxa"/>
          </w:tcPr>
          <w:p w:rsidR="00925BFC" w:rsidRPr="00925BFC" w:rsidRDefault="00925BFC" w:rsidP="003C28B8">
            <w:pPr>
              <w:pStyle w:val="ListParagraph"/>
              <w:ind w:left="0"/>
              <w:rPr>
                <w:sz w:val="18"/>
                <w:szCs w:val="18"/>
              </w:rPr>
            </w:pPr>
            <w:r w:rsidRPr="00925BFC">
              <w:rPr>
                <w:sz w:val="18"/>
                <w:szCs w:val="18"/>
              </w:rPr>
              <w:t>All-or-nothing</w:t>
            </w:r>
          </w:p>
          <w:p w:rsidR="00925BFC" w:rsidRPr="00925BFC" w:rsidRDefault="00925BFC" w:rsidP="003C28B8">
            <w:pPr>
              <w:pStyle w:val="ListParagraph"/>
              <w:ind w:left="0"/>
              <w:rPr>
                <w:sz w:val="18"/>
                <w:szCs w:val="18"/>
              </w:rPr>
            </w:pPr>
            <w:r w:rsidRPr="00925BFC">
              <w:rPr>
                <w:sz w:val="18"/>
                <w:szCs w:val="18"/>
              </w:rPr>
              <w:t>Seeing this incident as black-or-white with no middle ground (</w:t>
            </w:r>
            <w:proofErr w:type="spellStart"/>
            <w:r w:rsidRPr="00925BFC">
              <w:rPr>
                <w:sz w:val="18"/>
                <w:szCs w:val="18"/>
              </w:rPr>
              <w:t>ex perfect</w:t>
            </w:r>
            <w:proofErr w:type="spellEnd"/>
            <w:r w:rsidRPr="00925BFC">
              <w:rPr>
                <w:sz w:val="18"/>
                <w:szCs w:val="18"/>
              </w:rPr>
              <w:t>/worthless)</w:t>
            </w:r>
          </w:p>
        </w:tc>
        <w:tc>
          <w:tcPr>
            <w:tcW w:w="3545" w:type="dxa"/>
          </w:tcPr>
          <w:p w:rsidR="00925BFC" w:rsidRPr="00925BFC" w:rsidRDefault="00925BFC" w:rsidP="003C28B8">
            <w:pPr>
              <w:pStyle w:val="ListParagraph"/>
              <w:ind w:left="0"/>
              <w:rPr>
                <w:sz w:val="18"/>
                <w:szCs w:val="18"/>
              </w:rPr>
            </w:pPr>
            <w:r w:rsidRPr="00925BFC">
              <w:rPr>
                <w:sz w:val="18"/>
                <w:szCs w:val="18"/>
              </w:rPr>
              <w:t>Labeling</w:t>
            </w:r>
          </w:p>
          <w:p w:rsidR="00925BFC" w:rsidRPr="00925BFC" w:rsidRDefault="00925BFC" w:rsidP="003C28B8">
            <w:pPr>
              <w:pStyle w:val="ListParagraph"/>
              <w:ind w:left="0"/>
              <w:rPr>
                <w:sz w:val="18"/>
                <w:szCs w:val="18"/>
              </w:rPr>
            </w:pPr>
            <w:r w:rsidRPr="00925BFC">
              <w:rPr>
                <w:sz w:val="18"/>
                <w:szCs w:val="18"/>
              </w:rPr>
              <w:t xml:space="preserve">Describing yourself or others involved in this incident using negative labels. </w:t>
            </w:r>
          </w:p>
        </w:tc>
        <w:tc>
          <w:tcPr>
            <w:tcW w:w="3466" w:type="dxa"/>
          </w:tcPr>
          <w:p w:rsidR="00925BFC" w:rsidRPr="00925BFC" w:rsidRDefault="00925BFC" w:rsidP="00925BFC">
            <w:pPr>
              <w:pStyle w:val="ListParagraph"/>
              <w:ind w:left="0"/>
              <w:rPr>
                <w:sz w:val="18"/>
                <w:szCs w:val="18"/>
              </w:rPr>
            </w:pPr>
            <w:r w:rsidRPr="00925BFC">
              <w:rPr>
                <w:sz w:val="18"/>
                <w:szCs w:val="18"/>
              </w:rPr>
              <w:t>Intolerance of uncertainty</w:t>
            </w:r>
          </w:p>
          <w:p w:rsidR="00925BFC" w:rsidRPr="00925BFC" w:rsidRDefault="00925BFC" w:rsidP="00925BFC">
            <w:pPr>
              <w:pStyle w:val="ListParagraph"/>
              <w:ind w:left="0"/>
              <w:rPr>
                <w:sz w:val="18"/>
                <w:szCs w:val="18"/>
              </w:rPr>
            </w:pPr>
            <w:r w:rsidRPr="00925BFC">
              <w:rPr>
                <w:sz w:val="18"/>
                <w:szCs w:val="18"/>
              </w:rPr>
              <w:t>Not being able to deal with uncertainty or the unknown relating to this incident.</w:t>
            </w:r>
          </w:p>
        </w:tc>
        <w:tc>
          <w:tcPr>
            <w:tcW w:w="3466" w:type="dxa"/>
          </w:tcPr>
          <w:p w:rsidR="00925BFC" w:rsidRPr="00925BFC" w:rsidRDefault="00925BFC" w:rsidP="00925BFC">
            <w:pPr>
              <w:pStyle w:val="ListParagraph"/>
              <w:ind w:left="0"/>
              <w:rPr>
                <w:sz w:val="18"/>
                <w:szCs w:val="18"/>
              </w:rPr>
            </w:pPr>
            <w:r w:rsidRPr="00925BFC">
              <w:rPr>
                <w:sz w:val="18"/>
                <w:szCs w:val="18"/>
              </w:rPr>
              <w:t>Should and must thinking</w:t>
            </w:r>
          </w:p>
          <w:p w:rsidR="00925BFC" w:rsidRPr="00925BFC" w:rsidRDefault="00925BFC" w:rsidP="00925BFC">
            <w:pPr>
              <w:pStyle w:val="ListParagraph"/>
              <w:ind w:left="0"/>
              <w:rPr>
                <w:sz w:val="18"/>
                <w:szCs w:val="18"/>
              </w:rPr>
            </w:pPr>
            <w:r w:rsidRPr="00925BFC">
              <w:rPr>
                <w:sz w:val="18"/>
                <w:szCs w:val="18"/>
              </w:rPr>
              <w:t>Insisting that people related to the incident “should” or “must” be a certain way. Expecting everyone to live by your standards or rules.</w:t>
            </w:r>
          </w:p>
        </w:tc>
      </w:tr>
      <w:tr w:rsidR="00925BFC" w:rsidRPr="00925BFC" w:rsidTr="00925BFC">
        <w:trPr>
          <w:trHeight w:val="408"/>
        </w:trPr>
        <w:tc>
          <w:tcPr>
            <w:tcW w:w="3527" w:type="dxa"/>
          </w:tcPr>
          <w:p w:rsidR="00925BFC" w:rsidRPr="00925BFC" w:rsidRDefault="00925BFC" w:rsidP="003C28B8">
            <w:pPr>
              <w:pStyle w:val="ListParagraph"/>
              <w:ind w:left="0"/>
              <w:rPr>
                <w:sz w:val="18"/>
                <w:szCs w:val="18"/>
              </w:rPr>
            </w:pPr>
            <w:r w:rsidRPr="00925BFC">
              <w:rPr>
                <w:sz w:val="18"/>
                <w:szCs w:val="18"/>
              </w:rPr>
              <w:t>Blaming</w:t>
            </w:r>
          </w:p>
          <w:p w:rsidR="00925BFC" w:rsidRPr="00925BFC" w:rsidRDefault="00925BFC" w:rsidP="003C28B8">
            <w:pPr>
              <w:pStyle w:val="ListParagraph"/>
              <w:ind w:left="0"/>
              <w:rPr>
                <w:sz w:val="18"/>
                <w:szCs w:val="18"/>
              </w:rPr>
            </w:pPr>
            <w:r w:rsidRPr="00925BFC">
              <w:rPr>
                <w:sz w:val="18"/>
                <w:szCs w:val="18"/>
              </w:rPr>
              <w:t>Blaming either yourself or others too much for this incident instead of focusing on what you can do.</w:t>
            </w:r>
          </w:p>
        </w:tc>
        <w:tc>
          <w:tcPr>
            <w:tcW w:w="3545" w:type="dxa"/>
          </w:tcPr>
          <w:p w:rsidR="00925BFC" w:rsidRPr="00925BFC" w:rsidRDefault="00925BFC" w:rsidP="003C28B8">
            <w:pPr>
              <w:pStyle w:val="ListParagraph"/>
              <w:ind w:left="0"/>
              <w:rPr>
                <w:sz w:val="18"/>
                <w:szCs w:val="18"/>
              </w:rPr>
            </w:pPr>
            <w:r w:rsidRPr="00925BFC">
              <w:rPr>
                <w:sz w:val="18"/>
                <w:szCs w:val="18"/>
              </w:rPr>
              <w:t>Mind reading</w:t>
            </w:r>
          </w:p>
          <w:p w:rsidR="00925BFC" w:rsidRPr="00925BFC" w:rsidRDefault="00925BFC" w:rsidP="003C28B8">
            <w:pPr>
              <w:pStyle w:val="ListParagraph"/>
              <w:ind w:left="0"/>
              <w:rPr>
                <w:sz w:val="18"/>
                <w:szCs w:val="18"/>
              </w:rPr>
            </w:pPr>
            <w:r w:rsidRPr="00925BFC">
              <w:rPr>
                <w:sz w:val="18"/>
                <w:szCs w:val="18"/>
              </w:rPr>
              <w:t>Assuming you know what another person is feeling or thinking about this incident without checking with them. You jump to conclusions about someone else’s intentions.</w:t>
            </w:r>
          </w:p>
        </w:tc>
        <w:tc>
          <w:tcPr>
            <w:tcW w:w="3466" w:type="dxa"/>
          </w:tcPr>
          <w:p w:rsidR="00925BFC" w:rsidRPr="00925BFC" w:rsidRDefault="00925BFC" w:rsidP="00925BFC">
            <w:pPr>
              <w:pStyle w:val="ListParagraph"/>
              <w:ind w:left="0"/>
              <w:rPr>
                <w:sz w:val="18"/>
                <w:szCs w:val="18"/>
              </w:rPr>
            </w:pPr>
            <w:r w:rsidRPr="00925BFC">
              <w:rPr>
                <w:sz w:val="18"/>
                <w:szCs w:val="18"/>
              </w:rPr>
              <w:t>Fortune telling</w:t>
            </w:r>
          </w:p>
          <w:p w:rsidR="00925BFC" w:rsidRPr="00925BFC" w:rsidRDefault="00925BFC" w:rsidP="00925BFC">
            <w:pPr>
              <w:pStyle w:val="ListParagraph"/>
              <w:ind w:left="0"/>
              <w:rPr>
                <w:sz w:val="18"/>
                <w:szCs w:val="18"/>
              </w:rPr>
            </w:pPr>
            <w:r w:rsidRPr="00925BFC">
              <w:rPr>
                <w:sz w:val="18"/>
                <w:szCs w:val="18"/>
              </w:rPr>
              <w:t>Predicting negative outcomes relating to this incident.</w:t>
            </w:r>
          </w:p>
        </w:tc>
        <w:tc>
          <w:tcPr>
            <w:tcW w:w="3466" w:type="dxa"/>
          </w:tcPr>
          <w:p w:rsidR="00925BFC" w:rsidRPr="00925BFC" w:rsidRDefault="00925BFC" w:rsidP="00925BFC">
            <w:pPr>
              <w:pStyle w:val="ListParagraph"/>
              <w:ind w:left="0"/>
              <w:rPr>
                <w:sz w:val="18"/>
                <w:szCs w:val="18"/>
              </w:rPr>
            </w:pPr>
            <w:r w:rsidRPr="00925BFC">
              <w:rPr>
                <w:sz w:val="18"/>
                <w:szCs w:val="18"/>
              </w:rPr>
              <w:t>Personalizing</w:t>
            </w:r>
          </w:p>
          <w:p w:rsidR="00925BFC" w:rsidRPr="00925BFC" w:rsidRDefault="00925BFC" w:rsidP="00925BFC">
            <w:pPr>
              <w:pStyle w:val="ListParagraph"/>
              <w:ind w:left="0"/>
              <w:rPr>
                <w:sz w:val="18"/>
                <w:szCs w:val="18"/>
              </w:rPr>
            </w:pPr>
            <w:r w:rsidRPr="00925BFC">
              <w:rPr>
                <w:sz w:val="18"/>
                <w:szCs w:val="18"/>
              </w:rPr>
              <w:t>Telling yourself that events of this incident relate to you when they don’t.</w:t>
            </w:r>
          </w:p>
        </w:tc>
      </w:tr>
      <w:tr w:rsidR="00925BFC" w:rsidRPr="00925BFC" w:rsidTr="00925BFC">
        <w:trPr>
          <w:trHeight w:val="408"/>
        </w:trPr>
        <w:tc>
          <w:tcPr>
            <w:tcW w:w="3527" w:type="dxa"/>
          </w:tcPr>
          <w:p w:rsidR="00925BFC" w:rsidRPr="00925BFC" w:rsidRDefault="00925BFC" w:rsidP="003C28B8">
            <w:pPr>
              <w:pStyle w:val="ListParagraph"/>
              <w:ind w:left="0"/>
              <w:rPr>
                <w:sz w:val="18"/>
                <w:szCs w:val="18"/>
              </w:rPr>
            </w:pPr>
            <w:r w:rsidRPr="00925BFC">
              <w:rPr>
                <w:sz w:val="18"/>
                <w:szCs w:val="18"/>
              </w:rPr>
              <w:t>Catastrophizing</w:t>
            </w:r>
          </w:p>
          <w:p w:rsidR="00925BFC" w:rsidRPr="00925BFC" w:rsidRDefault="00925BFC" w:rsidP="003C28B8">
            <w:pPr>
              <w:pStyle w:val="ListParagraph"/>
              <w:ind w:left="0"/>
              <w:rPr>
                <w:sz w:val="18"/>
                <w:szCs w:val="18"/>
              </w:rPr>
            </w:pPr>
            <w:r w:rsidRPr="00925BFC">
              <w:rPr>
                <w:sz w:val="18"/>
                <w:szCs w:val="18"/>
              </w:rPr>
              <w:t>Blowing things way out of proportion, insisting you won’t be able to handle this incident, or thinking it will never end.</w:t>
            </w:r>
          </w:p>
        </w:tc>
        <w:tc>
          <w:tcPr>
            <w:tcW w:w="3545" w:type="dxa"/>
          </w:tcPr>
          <w:p w:rsidR="00925BFC" w:rsidRPr="00925BFC" w:rsidRDefault="00925BFC" w:rsidP="003C28B8">
            <w:pPr>
              <w:pStyle w:val="ListParagraph"/>
              <w:ind w:left="0"/>
              <w:rPr>
                <w:sz w:val="18"/>
                <w:szCs w:val="18"/>
              </w:rPr>
            </w:pPr>
            <w:r w:rsidRPr="00925BFC">
              <w:rPr>
                <w:sz w:val="18"/>
                <w:szCs w:val="18"/>
              </w:rPr>
              <w:t>Negative filtering</w:t>
            </w:r>
          </w:p>
          <w:p w:rsidR="00925BFC" w:rsidRPr="00925BFC" w:rsidRDefault="00925BFC" w:rsidP="003C28B8">
            <w:pPr>
              <w:pStyle w:val="ListParagraph"/>
              <w:ind w:left="0"/>
              <w:rPr>
                <w:sz w:val="18"/>
                <w:szCs w:val="18"/>
              </w:rPr>
            </w:pPr>
            <w:r w:rsidRPr="00925BFC">
              <w:rPr>
                <w:sz w:val="18"/>
                <w:szCs w:val="18"/>
              </w:rPr>
              <w:t>Ignoring the positives from this incident. You have trouble seeing the whole picture because you are focused on the negatives.</w:t>
            </w:r>
          </w:p>
        </w:tc>
        <w:tc>
          <w:tcPr>
            <w:tcW w:w="3466" w:type="dxa"/>
          </w:tcPr>
          <w:p w:rsidR="00925BFC" w:rsidRPr="00925BFC" w:rsidRDefault="00925BFC" w:rsidP="00925BFC">
            <w:pPr>
              <w:pStyle w:val="ListParagraph"/>
              <w:ind w:left="0"/>
              <w:rPr>
                <w:sz w:val="18"/>
                <w:szCs w:val="18"/>
              </w:rPr>
            </w:pPr>
            <w:r w:rsidRPr="00925BFC">
              <w:rPr>
                <w:sz w:val="18"/>
                <w:szCs w:val="18"/>
              </w:rPr>
              <w:t>Emotional reasoning</w:t>
            </w:r>
          </w:p>
          <w:p w:rsidR="00925BFC" w:rsidRPr="00925BFC" w:rsidRDefault="00925BFC" w:rsidP="00925BFC">
            <w:pPr>
              <w:pStyle w:val="ListParagraph"/>
              <w:ind w:left="0"/>
              <w:rPr>
                <w:sz w:val="18"/>
                <w:szCs w:val="18"/>
              </w:rPr>
            </w:pPr>
            <w:r w:rsidRPr="00925BFC">
              <w:rPr>
                <w:sz w:val="18"/>
                <w:szCs w:val="18"/>
              </w:rPr>
              <w:t>You think something is true relating to this incident because it “feels” true. Your feelings are guiding your decisions too much.</w:t>
            </w:r>
          </w:p>
        </w:tc>
        <w:tc>
          <w:tcPr>
            <w:tcW w:w="3466" w:type="dxa"/>
          </w:tcPr>
          <w:p w:rsidR="00925BFC" w:rsidRPr="00925BFC" w:rsidRDefault="00925BFC" w:rsidP="00925BFC">
            <w:pPr>
              <w:pStyle w:val="ListParagraph"/>
              <w:ind w:left="0"/>
              <w:rPr>
                <w:sz w:val="18"/>
                <w:szCs w:val="18"/>
              </w:rPr>
            </w:pPr>
            <w:r w:rsidRPr="00925BFC">
              <w:rPr>
                <w:sz w:val="18"/>
                <w:szCs w:val="18"/>
              </w:rPr>
              <w:t>Overgeneralizing</w:t>
            </w:r>
          </w:p>
          <w:p w:rsidR="00925BFC" w:rsidRPr="00925BFC" w:rsidRDefault="00925BFC" w:rsidP="00925BFC">
            <w:pPr>
              <w:pStyle w:val="ListParagraph"/>
              <w:ind w:left="0"/>
              <w:rPr>
                <w:sz w:val="18"/>
                <w:szCs w:val="18"/>
              </w:rPr>
            </w:pPr>
            <w:r w:rsidRPr="00925BFC">
              <w:rPr>
                <w:sz w:val="18"/>
                <w:szCs w:val="18"/>
              </w:rPr>
              <w:t>You find yourself saying people or things related to this incident are “always” or “never” a certain way.</w:t>
            </w:r>
          </w:p>
        </w:tc>
      </w:tr>
      <w:tr w:rsidR="00925BFC" w:rsidRPr="00925BFC" w:rsidTr="00925BFC">
        <w:trPr>
          <w:gridAfter w:val="2"/>
          <w:wAfter w:w="6932" w:type="dxa"/>
          <w:trHeight w:val="408"/>
        </w:trPr>
        <w:tc>
          <w:tcPr>
            <w:tcW w:w="3527" w:type="dxa"/>
          </w:tcPr>
          <w:p w:rsidR="00925BFC" w:rsidRPr="00925BFC" w:rsidRDefault="00925BFC" w:rsidP="003C28B8">
            <w:pPr>
              <w:pStyle w:val="ListParagraph"/>
              <w:ind w:left="0"/>
              <w:rPr>
                <w:sz w:val="18"/>
                <w:szCs w:val="18"/>
              </w:rPr>
            </w:pPr>
            <w:r w:rsidRPr="00925BFC">
              <w:rPr>
                <w:sz w:val="18"/>
                <w:szCs w:val="18"/>
              </w:rPr>
              <w:t>Downplaying positives</w:t>
            </w:r>
          </w:p>
          <w:p w:rsidR="00925BFC" w:rsidRPr="00925BFC" w:rsidRDefault="00925BFC" w:rsidP="003C28B8">
            <w:pPr>
              <w:pStyle w:val="ListParagraph"/>
              <w:ind w:left="0"/>
              <w:rPr>
                <w:sz w:val="18"/>
                <w:szCs w:val="18"/>
              </w:rPr>
            </w:pPr>
            <w:r w:rsidRPr="00925BFC">
              <w:rPr>
                <w:sz w:val="18"/>
                <w:szCs w:val="18"/>
              </w:rPr>
              <w:t>Minimizing or dismissing positive qualities or behaviors relating to this incident by telling yourself they are not important.</w:t>
            </w:r>
          </w:p>
        </w:tc>
        <w:tc>
          <w:tcPr>
            <w:tcW w:w="3545" w:type="dxa"/>
          </w:tcPr>
          <w:p w:rsidR="00925BFC" w:rsidRPr="00925BFC" w:rsidRDefault="00925BFC" w:rsidP="003C28B8">
            <w:pPr>
              <w:pStyle w:val="ListParagraph"/>
              <w:ind w:left="0"/>
              <w:rPr>
                <w:sz w:val="18"/>
                <w:szCs w:val="18"/>
              </w:rPr>
            </w:pPr>
            <w:r w:rsidRPr="00925BFC">
              <w:rPr>
                <w:sz w:val="18"/>
                <w:szCs w:val="18"/>
              </w:rPr>
              <w:t>Not accepting</w:t>
            </w:r>
          </w:p>
          <w:p w:rsidR="00925BFC" w:rsidRPr="00925BFC" w:rsidRDefault="00925BFC" w:rsidP="003C28B8">
            <w:pPr>
              <w:pStyle w:val="ListParagraph"/>
              <w:ind w:left="0"/>
              <w:rPr>
                <w:sz w:val="18"/>
                <w:szCs w:val="18"/>
              </w:rPr>
            </w:pPr>
            <w:r w:rsidRPr="00925BFC">
              <w:rPr>
                <w:sz w:val="18"/>
                <w:szCs w:val="18"/>
              </w:rPr>
              <w:t>Wishing things were different about this incident instead of accepting the situation and moving forward.</w:t>
            </w:r>
          </w:p>
        </w:tc>
      </w:tr>
    </w:tbl>
    <w:p w:rsidR="00925BFC" w:rsidRDefault="00925BFC" w:rsidP="00925BFC">
      <w:pPr>
        <w:pStyle w:val="ListParagraph"/>
      </w:pPr>
    </w:p>
    <w:p w:rsidR="00925BFC" w:rsidRDefault="00925BFC" w:rsidP="00925BFC">
      <w:pPr>
        <w:pStyle w:val="ListParagraph"/>
        <w:numPr>
          <w:ilvl w:val="0"/>
          <w:numId w:val="1"/>
        </w:numPr>
      </w:pPr>
      <w:r>
        <w:t>Look back at each step so far.  Think about how you can look at this situation without any of the distorted thinking you selected abov</w:t>
      </w:r>
      <w:r>
        <w:t xml:space="preserve">e. We call this </w:t>
      </w:r>
      <w:proofErr w:type="gramStart"/>
      <w:r>
        <w:t>reframing</w:t>
      </w:r>
      <w:proofErr w:type="gramEnd"/>
      <w:r>
        <w:t>.</w:t>
      </w:r>
    </w:p>
    <w:p w:rsidR="00925BFC" w:rsidRDefault="00925BFC" w:rsidP="00925BFC"/>
    <w:p w:rsidR="009351CE" w:rsidRDefault="009351CE" w:rsidP="00925BFC"/>
    <w:p w:rsidR="009351CE" w:rsidRDefault="009351CE" w:rsidP="00925BFC"/>
    <w:p w:rsidR="00925BFC" w:rsidRDefault="00925BFC" w:rsidP="00925BFC">
      <w:pPr>
        <w:pStyle w:val="ListParagraph"/>
        <w:numPr>
          <w:ilvl w:val="0"/>
          <w:numId w:val="1"/>
        </w:numPr>
      </w:pPr>
      <w:r>
        <w:t>List the feelings you had when you started this exercise and re-rate them.</w:t>
      </w:r>
    </w:p>
    <w:p w:rsidR="00925BFC" w:rsidRDefault="00925BFC" w:rsidP="00925BFC">
      <w:r>
        <w:t xml:space="preserve">Feeling </w:t>
      </w:r>
      <w:proofErr w:type="gramStart"/>
      <w:r>
        <w:t>1  _</w:t>
      </w:r>
      <w:proofErr w:type="gramEnd"/>
      <w:r>
        <w:t>_________________________</w:t>
      </w:r>
    </w:p>
    <w:p w:rsidR="00925BFC" w:rsidRDefault="00925BFC" w:rsidP="00925BFC">
      <w:r>
        <w:t>1 _____________________________________________________________________________ 100</w:t>
      </w:r>
    </w:p>
    <w:p w:rsidR="00925BFC" w:rsidRDefault="00925BFC" w:rsidP="00925BFC">
      <w:r>
        <w:t>Feeling 2 __________________________</w:t>
      </w:r>
    </w:p>
    <w:p w:rsidR="00925BFC" w:rsidRDefault="00925BFC" w:rsidP="00925BFC">
      <w:r>
        <w:t>1 _____________________________________________________________________________ 100</w:t>
      </w:r>
    </w:p>
    <w:p w:rsidR="00925BFC" w:rsidRDefault="00925BFC" w:rsidP="00925BFC">
      <w:r>
        <w:t>Feeling 3 __________________________</w:t>
      </w:r>
    </w:p>
    <w:p w:rsidR="00925BFC" w:rsidRDefault="00925BFC" w:rsidP="00925BFC">
      <w:pPr>
        <w:pStyle w:val="ListParagraph"/>
        <w:numPr>
          <w:ilvl w:val="0"/>
          <w:numId w:val="2"/>
        </w:numPr>
      </w:pPr>
      <w:r>
        <w:t>___________________________________________________________________________ 100</w:t>
      </w:r>
    </w:p>
    <w:p w:rsidR="00925BFC" w:rsidRPr="00401B22" w:rsidRDefault="00925BFC" w:rsidP="00925BFC">
      <w:pPr>
        <w:pStyle w:val="Bibliography"/>
        <w:ind w:left="720" w:hanging="720"/>
        <w:rPr>
          <w:noProof/>
          <w:sz w:val="24"/>
          <w:szCs w:val="24"/>
        </w:rPr>
      </w:pPr>
      <w:r w:rsidRPr="00401B22">
        <w:fldChar w:fldCharType="begin"/>
      </w:r>
      <w:r w:rsidRPr="00401B22">
        <w:rPr>
          <w:lang w:val="en-US"/>
        </w:rPr>
        <w:instrText xml:space="preserve"> BIBLIOGRAPHY  \l 1033 </w:instrText>
      </w:r>
      <w:r w:rsidRPr="00401B22">
        <w:fldChar w:fldCharType="separate"/>
      </w:r>
      <w:r w:rsidRPr="00925BFC">
        <w:rPr>
          <w:noProof/>
          <w:sz w:val="18"/>
          <w:szCs w:val="18"/>
        </w:rPr>
        <w:t>Erhardt, D. &amp;. Dorian, E. (2015). MoodKit App. Thriveport.</w:t>
      </w:r>
    </w:p>
    <w:p w:rsidR="00DE2EC6" w:rsidRDefault="00925BFC" w:rsidP="009351CE">
      <w:pPr>
        <w:spacing w:after="0"/>
      </w:pPr>
      <w:r w:rsidRPr="00401B22">
        <w:fldChar w:fldCharType="end"/>
      </w:r>
      <w:r>
        <w:tab/>
      </w:r>
    </w:p>
    <w:p w:rsidR="00925BFC" w:rsidRPr="009351CE" w:rsidRDefault="009351CE" w:rsidP="009351CE">
      <w:pPr>
        <w:spacing w:after="0"/>
        <w:rPr>
          <w:b/>
          <w:sz w:val="28"/>
          <w:szCs w:val="28"/>
        </w:rPr>
      </w:pPr>
      <w:r w:rsidRPr="009351CE">
        <w:rPr>
          <w:b/>
          <w:sz w:val="28"/>
          <w:szCs w:val="28"/>
        </w:rPr>
        <w:lastRenderedPageBreak/>
        <w:t>SAMPLE</w:t>
      </w:r>
    </w:p>
    <w:p w:rsidR="00925BFC" w:rsidRDefault="00925BFC" w:rsidP="00925BFC">
      <w:pPr>
        <w:pStyle w:val="ListParagraph"/>
        <w:numPr>
          <w:ilvl w:val="0"/>
          <w:numId w:val="3"/>
        </w:numPr>
      </w:pPr>
      <w:r>
        <w:t>Briefly describe the upsetting incident in a sentence or two.</w:t>
      </w:r>
    </w:p>
    <w:p w:rsidR="00925BFC" w:rsidRPr="009351CE" w:rsidRDefault="00925BFC" w:rsidP="00925BFC">
      <w:pPr>
        <w:pStyle w:val="ListParagraph"/>
        <w:rPr>
          <w:b/>
          <w:color w:val="4472C4" w:themeColor="accent5"/>
        </w:rPr>
      </w:pPr>
      <w:r w:rsidRPr="009351CE">
        <w:rPr>
          <w:b/>
          <w:color w:val="4472C4" w:themeColor="accent5"/>
        </w:rPr>
        <w:t>I sent my first choice school an email showing my interest and I haven’t heard back from them. As a matter of fact, hardly anyone even bothers to respond. I shouldn’t even bother going to the job fair because I’m never going to even get any interviews. I’m just going to be wasting my money. These administrators don’t understand how stressful this process is for us.</w:t>
      </w:r>
    </w:p>
    <w:p w:rsidR="00925BFC" w:rsidRPr="000C0CB5" w:rsidRDefault="00925BFC" w:rsidP="00925BFC">
      <w:pPr>
        <w:pStyle w:val="ListParagraph"/>
        <w:rPr>
          <w:color w:val="4472C4" w:themeColor="accent5"/>
        </w:rPr>
      </w:pPr>
    </w:p>
    <w:p w:rsidR="00925BFC" w:rsidRDefault="00925BFC" w:rsidP="00925BFC">
      <w:pPr>
        <w:pStyle w:val="ListParagraph"/>
        <w:numPr>
          <w:ilvl w:val="0"/>
          <w:numId w:val="3"/>
        </w:numPr>
      </w:pPr>
      <w:r>
        <w:t>Choose three feelings from the feelings provided below. If you can’t find three that fit, at least find two if you selected anger. Anger is a second emotion so this forces you to really think about what you were feeling first. Once you select the feelings, place an X on the scale to rate the intensity of each feeling from 1 – 100%. 1 being hardly at all and 100 being extremely intense.</w:t>
      </w:r>
    </w:p>
    <w:tbl>
      <w:tblPr>
        <w:tblStyle w:val="TableGrid"/>
        <w:tblW w:w="14454" w:type="dxa"/>
        <w:tblLayout w:type="fixed"/>
        <w:tblLook w:val="04A0" w:firstRow="1" w:lastRow="0" w:firstColumn="1" w:lastColumn="0" w:noHBand="0" w:noVBand="1"/>
      </w:tblPr>
      <w:tblGrid>
        <w:gridCol w:w="1805"/>
        <w:gridCol w:w="1807"/>
        <w:gridCol w:w="1939"/>
        <w:gridCol w:w="1675"/>
        <w:gridCol w:w="1807"/>
        <w:gridCol w:w="1807"/>
        <w:gridCol w:w="1807"/>
        <w:gridCol w:w="1807"/>
      </w:tblGrid>
      <w:tr w:rsidR="00925BFC" w:rsidTr="009351CE">
        <w:trPr>
          <w:trHeight w:val="410"/>
        </w:trPr>
        <w:tc>
          <w:tcPr>
            <w:tcW w:w="1805" w:type="dxa"/>
          </w:tcPr>
          <w:p w:rsidR="00925BFC" w:rsidRPr="00E63F49" w:rsidRDefault="00925BFC" w:rsidP="003C28B8">
            <w:pPr>
              <w:rPr>
                <w:sz w:val="18"/>
                <w:szCs w:val="18"/>
              </w:rPr>
            </w:pPr>
            <w:r w:rsidRPr="00E63F49">
              <w:rPr>
                <w:sz w:val="18"/>
                <w:szCs w:val="18"/>
              </w:rPr>
              <w:t>angry</w:t>
            </w:r>
          </w:p>
        </w:tc>
        <w:tc>
          <w:tcPr>
            <w:tcW w:w="1807" w:type="dxa"/>
          </w:tcPr>
          <w:p w:rsidR="00925BFC" w:rsidRPr="00E63F49" w:rsidRDefault="00925BFC" w:rsidP="003C28B8">
            <w:pPr>
              <w:rPr>
                <w:sz w:val="18"/>
                <w:szCs w:val="18"/>
              </w:rPr>
            </w:pPr>
            <w:r w:rsidRPr="00E63F49">
              <w:rPr>
                <w:sz w:val="18"/>
                <w:szCs w:val="18"/>
              </w:rPr>
              <w:t>confused</w:t>
            </w:r>
          </w:p>
        </w:tc>
        <w:tc>
          <w:tcPr>
            <w:tcW w:w="1939" w:type="dxa"/>
          </w:tcPr>
          <w:p w:rsidR="00925BFC" w:rsidRPr="00E63F49" w:rsidRDefault="00925BFC" w:rsidP="003C28B8">
            <w:pPr>
              <w:rPr>
                <w:sz w:val="18"/>
                <w:szCs w:val="18"/>
              </w:rPr>
            </w:pPr>
            <w:r w:rsidRPr="00E63F49">
              <w:rPr>
                <w:sz w:val="18"/>
                <w:szCs w:val="18"/>
              </w:rPr>
              <w:t>demoralized</w:t>
            </w:r>
          </w:p>
        </w:tc>
        <w:tc>
          <w:tcPr>
            <w:tcW w:w="1675" w:type="dxa"/>
          </w:tcPr>
          <w:p w:rsidR="00925BFC" w:rsidRPr="00E63F49" w:rsidRDefault="00925BFC" w:rsidP="003C28B8">
            <w:pPr>
              <w:rPr>
                <w:sz w:val="18"/>
                <w:szCs w:val="18"/>
              </w:rPr>
            </w:pPr>
            <w:r w:rsidRPr="00E63F49">
              <w:rPr>
                <w:sz w:val="18"/>
                <w:szCs w:val="18"/>
              </w:rPr>
              <w:t>enraged</w:t>
            </w:r>
          </w:p>
        </w:tc>
        <w:tc>
          <w:tcPr>
            <w:tcW w:w="1807" w:type="dxa"/>
          </w:tcPr>
          <w:p w:rsidR="00925BFC" w:rsidRPr="00E63F49" w:rsidRDefault="00925BFC" w:rsidP="003C28B8">
            <w:pPr>
              <w:rPr>
                <w:sz w:val="18"/>
                <w:szCs w:val="18"/>
              </w:rPr>
            </w:pPr>
            <w:r w:rsidRPr="00E63F49">
              <w:rPr>
                <w:sz w:val="18"/>
                <w:szCs w:val="18"/>
              </w:rPr>
              <w:t>guilty</w:t>
            </w:r>
          </w:p>
        </w:tc>
        <w:tc>
          <w:tcPr>
            <w:tcW w:w="1807" w:type="dxa"/>
          </w:tcPr>
          <w:p w:rsidR="00925BFC" w:rsidRPr="00E63F49" w:rsidRDefault="00925BFC" w:rsidP="003C28B8">
            <w:pPr>
              <w:rPr>
                <w:sz w:val="18"/>
                <w:szCs w:val="18"/>
              </w:rPr>
            </w:pPr>
            <w:r w:rsidRPr="00E63F49">
              <w:rPr>
                <w:sz w:val="18"/>
                <w:szCs w:val="18"/>
              </w:rPr>
              <w:t>irritated</w:t>
            </w:r>
          </w:p>
        </w:tc>
        <w:tc>
          <w:tcPr>
            <w:tcW w:w="1807" w:type="dxa"/>
          </w:tcPr>
          <w:p w:rsidR="00925BFC" w:rsidRPr="00E63F49" w:rsidRDefault="00925BFC" w:rsidP="003C28B8">
            <w:pPr>
              <w:rPr>
                <w:sz w:val="18"/>
                <w:szCs w:val="18"/>
              </w:rPr>
            </w:pPr>
            <w:r w:rsidRPr="00E63F49">
              <w:rPr>
                <w:sz w:val="18"/>
                <w:szCs w:val="18"/>
              </w:rPr>
              <w:t>nervous</w:t>
            </w:r>
          </w:p>
        </w:tc>
        <w:tc>
          <w:tcPr>
            <w:tcW w:w="1807" w:type="dxa"/>
          </w:tcPr>
          <w:p w:rsidR="00925BFC" w:rsidRPr="00E63F49" w:rsidRDefault="00925BFC" w:rsidP="003C28B8">
            <w:pPr>
              <w:rPr>
                <w:sz w:val="18"/>
                <w:szCs w:val="18"/>
              </w:rPr>
            </w:pPr>
            <w:r w:rsidRPr="00E63F49">
              <w:rPr>
                <w:sz w:val="18"/>
                <w:szCs w:val="18"/>
              </w:rPr>
              <w:t>scared</w:t>
            </w:r>
          </w:p>
        </w:tc>
      </w:tr>
      <w:tr w:rsidR="00925BFC" w:rsidTr="009351CE">
        <w:trPr>
          <w:trHeight w:val="410"/>
        </w:trPr>
        <w:tc>
          <w:tcPr>
            <w:tcW w:w="1805" w:type="dxa"/>
          </w:tcPr>
          <w:p w:rsidR="00925BFC" w:rsidRPr="00E63F49" w:rsidRDefault="00925BFC" w:rsidP="003C28B8">
            <w:pPr>
              <w:rPr>
                <w:sz w:val="18"/>
                <w:szCs w:val="18"/>
              </w:rPr>
            </w:pPr>
            <w:r w:rsidRPr="00E63F49">
              <w:rPr>
                <w:sz w:val="18"/>
                <w:szCs w:val="18"/>
              </w:rPr>
              <w:t>annoyed</w:t>
            </w:r>
          </w:p>
        </w:tc>
        <w:tc>
          <w:tcPr>
            <w:tcW w:w="1807" w:type="dxa"/>
          </w:tcPr>
          <w:p w:rsidR="00925BFC" w:rsidRPr="00E63F49" w:rsidRDefault="00925BFC" w:rsidP="003C28B8">
            <w:pPr>
              <w:rPr>
                <w:sz w:val="18"/>
                <w:szCs w:val="18"/>
              </w:rPr>
            </w:pPr>
            <w:r w:rsidRPr="00E63F49">
              <w:rPr>
                <w:sz w:val="18"/>
                <w:szCs w:val="18"/>
              </w:rPr>
              <w:t>rejected</w:t>
            </w:r>
          </w:p>
        </w:tc>
        <w:tc>
          <w:tcPr>
            <w:tcW w:w="1939" w:type="dxa"/>
          </w:tcPr>
          <w:p w:rsidR="00925BFC" w:rsidRPr="00E63F49" w:rsidRDefault="00925BFC" w:rsidP="003C28B8">
            <w:pPr>
              <w:rPr>
                <w:sz w:val="18"/>
                <w:szCs w:val="18"/>
              </w:rPr>
            </w:pPr>
            <w:r w:rsidRPr="00E63F49">
              <w:rPr>
                <w:sz w:val="18"/>
                <w:szCs w:val="18"/>
              </w:rPr>
              <w:t>disappointed</w:t>
            </w:r>
          </w:p>
        </w:tc>
        <w:tc>
          <w:tcPr>
            <w:tcW w:w="1675" w:type="dxa"/>
          </w:tcPr>
          <w:p w:rsidR="00925BFC" w:rsidRPr="00E63F49" w:rsidRDefault="00925BFC" w:rsidP="003C28B8">
            <w:pPr>
              <w:rPr>
                <w:sz w:val="18"/>
                <w:szCs w:val="18"/>
              </w:rPr>
            </w:pPr>
            <w:r w:rsidRPr="00E63F49">
              <w:rPr>
                <w:sz w:val="18"/>
                <w:szCs w:val="18"/>
              </w:rPr>
              <w:t>envious</w:t>
            </w:r>
          </w:p>
        </w:tc>
        <w:tc>
          <w:tcPr>
            <w:tcW w:w="1807" w:type="dxa"/>
          </w:tcPr>
          <w:p w:rsidR="00925BFC" w:rsidRPr="00E63F49" w:rsidRDefault="00925BFC" w:rsidP="003C28B8">
            <w:pPr>
              <w:rPr>
                <w:sz w:val="18"/>
                <w:szCs w:val="18"/>
              </w:rPr>
            </w:pPr>
            <w:r w:rsidRPr="00E63F49">
              <w:rPr>
                <w:sz w:val="18"/>
                <w:szCs w:val="18"/>
              </w:rPr>
              <w:t>humiliated</w:t>
            </w:r>
          </w:p>
        </w:tc>
        <w:tc>
          <w:tcPr>
            <w:tcW w:w="1807" w:type="dxa"/>
          </w:tcPr>
          <w:p w:rsidR="00925BFC" w:rsidRPr="00E63F49" w:rsidRDefault="00925BFC" w:rsidP="003C28B8">
            <w:pPr>
              <w:rPr>
                <w:sz w:val="18"/>
                <w:szCs w:val="18"/>
              </w:rPr>
            </w:pPr>
            <w:r w:rsidRPr="00E63F49">
              <w:rPr>
                <w:sz w:val="18"/>
                <w:szCs w:val="18"/>
              </w:rPr>
              <w:t>jealous</w:t>
            </w:r>
          </w:p>
        </w:tc>
        <w:tc>
          <w:tcPr>
            <w:tcW w:w="1807" w:type="dxa"/>
          </w:tcPr>
          <w:p w:rsidR="00925BFC" w:rsidRPr="00E63F49" w:rsidRDefault="00925BFC" w:rsidP="003C28B8">
            <w:pPr>
              <w:rPr>
                <w:sz w:val="18"/>
                <w:szCs w:val="18"/>
              </w:rPr>
            </w:pPr>
            <w:r w:rsidRPr="00E63F49">
              <w:rPr>
                <w:sz w:val="18"/>
                <w:szCs w:val="18"/>
              </w:rPr>
              <w:t>panicky</w:t>
            </w:r>
          </w:p>
        </w:tc>
        <w:tc>
          <w:tcPr>
            <w:tcW w:w="1807" w:type="dxa"/>
          </w:tcPr>
          <w:p w:rsidR="00925BFC" w:rsidRPr="00E63F49" w:rsidRDefault="00925BFC" w:rsidP="003C28B8">
            <w:pPr>
              <w:rPr>
                <w:sz w:val="18"/>
                <w:szCs w:val="18"/>
              </w:rPr>
            </w:pPr>
            <w:r w:rsidRPr="00E63F49">
              <w:rPr>
                <w:sz w:val="18"/>
                <w:szCs w:val="18"/>
              </w:rPr>
              <w:t>self-conscious</w:t>
            </w:r>
          </w:p>
        </w:tc>
      </w:tr>
      <w:tr w:rsidR="00925BFC" w:rsidTr="009351CE">
        <w:trPr>
          <w:trHeight w:val="410"/>
        </w:trPr>
        <w:tc>
          <w:tcPr>
            <w:tcW w:w="1805" w:type="dxa"/>
          </w:tcPr>
          <w:p w:rsidR="00925BFC" w:rsidRPr="00E63F49" w:rsidRDefault="00925BFC" w:rsidP="003C28B8">
            <w:pPr>
              <w:rPr>
                <w:sz w:val="18"/>
                <w:szCs w:val="18"/>
              </w:rPr>
            </w:pPr>
            <w:r w:rsidRPr="00E63F49">
              <w:rPr>
                <w:sz w:val="18"/>
                <w:szCs w:val="18"/>
              </w:rPr>
              <w:t>anxious</w:t>
            </w:r>
          </w:p>
        </w:tc>
        <w:tc>
          <w:tcPr>
            <w:tcW w:w="1807" w:type="dxa"/>
          </w:tcPr>
          <w:p w:rsidR="00925BFC" w:rsidRPr="00E63F49" w:rsidRDefault="00925BFC" w:rsidP="003C28B8">
            <w:pPr>
              <w:rPr>
                <w:sz w:val="18"/>
                <w:szCs w:val="18"/>
              </w:rPr>
            </w:pPr>
            <w:r w:rsidRPr="00E63F49">
              <w:rPr>
                <w:sz w:val="18"/>
                <w:szCs w:val="18"/>
              </w:rPr>
              <w:t>depressed</w:t>
            </w:r>
          </w:p>
        </w:tc>
        <w:tc>
          <w:tcPr>
            <w:tcW w:w="1939" w:type="dxa"/>
          </w:tcPr>
          <w:p w:rsidR="00925BFC" w:rsidRPr="00E63F49" w:rsidRDefault="00925BFC" w:rsidP="003C28B8">
            <w:pPr>
              <w:rPr>
                <w:sz w:val="18"/>
                <w:szCs w:val="18"/>
              </w:rPr>
            </w:pPr>
            <w:r w:rsidRPr="00E63F49">
              <w:rPr>
                <w:sz w:val="18"/>
                <w:szCs w:val="18"/>
              </w:rPr>
              <w:t>disgusted</w:t>
            </w:r>
          </w:p>
        </w:tc>
        <w:tc>
          <w:tcPr>
            <w:tcW w:w="1675" w:type="dxa"/>
          </w:tcPr>
          <w:p w:rsidR="00925BFC" w:rsidRPr="00E63F49" w:rsidRDefault="00925BFC" w:rsidP="003C28B8">
            <w:pPr>
              <w:rPr>
                <w:sz w:val="18"/>
                <w:szCs w:val="18"/>
              </w:rPr>
            </w:pPr>
            <w:r w:rsidRPr="00E63F49">
              <w:rPr>
                <w:sz w:val="18"/>
                <w:szCs w:val="18"/>
              </w:rPr>
              <w:t>frightened</w:t>
            </w:r>
          </w:p>
        </w:tc>
        <w:tc>
          <w:tcPr>
            <w:tcW w:w="1807" w:type="dxa"/>
          </w:tcPr>
          <w:p w:rsidR="00925BFC" w:rsidRPr="00E63F49" w:rsidRDefault="00925BFC" w:rsidP="003C28B8">
            <w:pPr>
              <w:rPr>
                <w:sz w:val="18"/>
                <w:szCs w:val="18"/>
              </w:rPr>
            </w:pPr>
            <w:r w:rsidRPr="00E63F49">
              <w:rPr>
                <w:sz w:val="18"/>
                <w:szCs w:val="18"/>
              </w:rPr>
              <w:t>hurt</w:t>
            </w:r>
          </w:p>
        </w:tc>
        <w:tc>
          <w:tcPr>
            <w:tcW w:w="1807" w:type="dxa"/>
          </w:tcPr>
          <w:p w:rsidR="00925BFC" w:rsidRPr="00E63F49" w:rsidRDefault="00925BFC" w:rsidP="003C28B8">
            <w:pPr>
              <w:rPr>
                <w:sz w:val="18"/>
                <w:szCs w:val="18"/>
              </w:rPr>
            </w:pPr>
            <w:r w:rsidRPr="00E63F49">
              <w:rPr>
                <w:sz w:val="18"/>
                <w:szCs w:val="18"/>
              </w:rPr>
              <w:t>lonely</w:t>
            </w:r>
          </w:p>
        </w:tc>
        <w:tc>
          <w:tcPr>
            <w:tcW w:w="1807" w:type="dxa"/>
          </w:tcPr>
          <w:p w:rsidR="00925BFC" w:rsidRPr="00E63F49" w:rsidRDefault="00925BFC" w:rsidP="003C28B8">
            <w:pPr>
              <w:rPr>
                <w:sz w:val="18"/>
                <w:szCs w:val="18"/>
              </w:rPr>
            </w:pPr>
            <w:r w:rsidRPr="00E63F49">
              <w:rPr>
                <w:sz w:val="18"/>
                <w:szCs w:val="18"/>
              </w:rPr>
              <w:t>resentful</w:t>
            </w:r>
          </w:p>
        </w:tc>
        <w:tc>
          <w:tcPr>
            <w:tcW w:w="1807" w:type="dxa"/>
          </w:tcPr>
          <w:p w:rsidR="00925BFC" w:rsidRPr="00E63F49" w:rsidRDefault="00925BFC" w:rsidP="003C28B8">
            <w:pPr>
              <w:rPr>
                <w:sz w:val="18"/>
                <w:szCs w:val="18"/>
              </w:rPr>
            </w:pPr>
            <w:r w:rsidRPr="00E63F49">
              <w:rPr>
                <w:sz w:val="18"/>
                <w:szCs w:val="18"/>
              </w:rPr>
              <w:t>stressed</w:t>
            </w:r>
          </w:p>
        </w:tc>
      </w:tr>
      <w:tr w:rsidR="00925BFC" w:rsidTr="009351CE">
        <w:trPr>
          <w:trHeight w:val="410"/>
        </w:trPr>
        <w:tc>
          <w:tcPr>
            <w:tcW w:w="1805" w:type="dxa"/>
          </w:tcPr>
          <w:p w:rsidR="00925BFC" w:rsidRPr="00E63F49" w:rsidRDefault="00925BFC" w:rsidP="003C28B8">
            <w:pPr>
              <w:rPr>
                <w:sz w:val="18"/>
                <w:szCs w:val="18"/>
              </w:rPr>
            </w:pPr>
            <w:r w:rsidRPr="00E63F49">
              <w:rPr>
                <w:sz w:val="18"/>
                <w:szCs w:val="18"/>
              </w:rPr>
              <w:t>bored</w:t>
            </w:r>
          </w:p>
        </w:tc>
        <w:tc>
          <w:tcPr>
            <w:tcW w:w="1807" w:type="dxa"/>
          </w:tcPr>
          <w:p w:rsidR="00925BFC" w:rsidRPr="00E63F49" w:rsidRDefault="00925BFC" w:rsidP="003C28B8">
            <w:pPr>
              <w:rPr>
                <w:sz w:val="18"/>
                <w:szCs w:val="18"/>
              </w:rPr>
            </w:pPr>
            <w:r w:rsidRPr="00E63F49">
              <w:rPr>
                <w:sz w:val="18"/>
                <w:szCs w:val="18"/>
              </w:rPr>
              <w:t>defensive</w:t>
            </w:r>
          </w:p>
        </w:tc>
        <w:tc>
          <w:tcPr>
            <w:tcW w:w="1939" w:type="dxa"/>
          </w:tcPr>
          <w:p w:rsidR="00925BFC" w:rsidRPr="00E63F49" w:rsidRDefault="00925BFC" w:rsidP="003C28B8">
            <w:pPr>
              <w:rPr>
                <w:sz w:val="18"/>
                <w:szCs w:val="18"/>
              </w:rPr>
            </w:pPr>
            <w:r w:rsidRPr="00E63F49">
              <w:rPr>
                <w:sz w:val="18"/>
                <w:szCs w:val="18"/>
              </w:rPr>
              <w:t>embarrassed</w:t>
            </w:r>
          </w:p>
        </w:tc>
        <w:tc>
          <w:tcPr>
            <w:tcW w:w="1675" w:type="dxa"/>
          </w:tcPr>
          <w:p w:rsidR="00925BFC" w:rsidRPr="00E63F49" w:rsidRDefault="00925BFC" w:rsidP="003C28B8">
            <w:pPr>
              <w:rPr>
                <w:sz w:val="18"/>
                <w:szCs w:val="18"/>
              </w:rPr>
            </w:pPr>
            <w:r w:rsidRPr="00E63F49">
              <w:rPr>
                <w:sz w:val="18"/>
                <w:szCs w:val="18"/>
              </w:rPr>
              <w:t>frustrated</w:t>
            </w:r>
          </w:p>
        </w:tc>
        <w:tc>
          <w:tcPr>
            <w:tcW w:w="1807" w:type="dxa"/>
          </w:tcPr>
          <w:p w:rsidR="00925BFC" w:rsidRPr="00E63F49" w:rsidRDefault="00925BFC" w:rsidP="003C28B8">
            <w:pPr>
              <w:rPr>
                <w:sz w:val="18"/>
                <w:szCs w:val="18"/>
              </w:rPr>
            </w:pPr>
            <w:r w:rsidRPr="00E63F49">
              <w:rPr>
                <w:sz w:val="18"/>
                <w:szCs w:val="18"/>
              </w:rPr>
              <w:t>insecure</w:t>
            </w:r>
          </w:p>
        </w:tc>
        <w:tc>
          <w:tcPr>
            <w:tcW w:w="1807" w:type="dxa"/>
          </w:tcPr>
          <w:p w:rsidR="00925BFC" w:rsidRPr="00E63F49" w:rsidRDefault="00925BFC" w:rsidP="003C28B8">
            <w:pPr>
              <w:rPr>
                <w:sz w:val="18"/>
                <w:szCs w:val="18"/>
              </w:rPr>
            </w:pPr>
            <w:r w:rsidRPr="00E63F49">
              <w:rPr>
                <w:sz w:val="18"/>
                <w:szCs w:val="18"/>
              </w:rPr>
              <w:t>mad</w:t>
            </w:r>
          </w:p>
        </w:tc>
        <w:tc>
          <w:tcPr>
            <w:tcW w:w="1807" w:type="dxa"/>
          </w:tcPr>
          <w:p w:rsidR="00925BFC" w:rsidRPr="00E63F49" w:rsidRDefault="00925BFC" w:rsidP="003C28B8">
            <w:pPr>
              <w:rPr>
                <w:sz w:val="18"/>
                <w:szCs w:val="18"/>
              </w:rPr>
            </w:pPr>
            <w:r w:rsidRPr="00E63F49">
              <w:rPr>
                <w:sz w:val="18"/>
                <w:szCs w:val="18"/>
              </w:rPr>
              <w:t>sad</w:t>
            </w:r>
          </w:p>
        </w:tc>
        <w:tc>
          <w:tcPr>
            <w:tcW w:w="1807" w:type="dxa"/>
          </w:tcPr>
          <w:p w:rsidR="00925BFC" w:rsidRPr="00E63F49" w:rsidRDefault="00925BFC" w:rsidP="003C28B8">
            <w:pPr>
              <w:rPr>
                <w:sz w:val="18"/>
                <w:szCs w:val="18"/>
              </w:rPr>
            </w:pPr>
            <w:r w:rsidRPr="00E63F49">
              <w:rPr>
                <w:sz w:val="18"/>
                <w:szCs w:val="18"/>
              </w:rPr>
              <w:t>worried</w:t>
            </w:r>
          </w:p>
        </w:tc>
      </w:tr>
    </w:tbl>
    <w:p w:rsidR="00925BFC" w:rsidRDefault="00925BFC" w:rsidP="00925BFC"/>
    <w:p w:rsidR="00925BFC" w:rsidRPr="000C0CB5" w:rsidRDefault="00925BFC" w:rsidP="00925BFC">
      <w:pPr>
        <w:rPr>
          <w:u w:val="single"/>
        </w:rPr>
      </w:pPr>
      <w:r>
        <w:t xml:space="preserve">Feeling </w:t>
      </w:r>
      <w:proofErr w:type="gramStart"/>
      <w:r>
        <w:t xml:space="preserve">1 </w:t>
      </w:r>
      <w:r w:rsidRPr="009351CE">
        <w:rPr>
          <w:b/>
          <w:color w:val="4472C4" w:themeColor="accent5"/>
        </w:rPr>
        <w:t xml:space="preserve"> </w:t>
      </w:r>
      <w:r w:rsidRPr="009351CE">
        <w:rPr>
          <w:b/>
          <w:color w:val="4472C4" w:themeColor="accent5"/>
          <w:u w:val="single"/>
        </w:rPr>
        <w:t>anxious</w:t>
      </w:r>
      <w:proofErr w:type="gramEnd"/>
    </w:p>
    <w:p w:rsidR="00925BFC" w:rsidRDefault="00925BFC" w:rsidP="00925BFC">
      <w:r>
        <w:t>1 ______________________________________________________________________</w:t>
      </w:r>
      <w:r w:rsidRPr="00283809">
        <w:rPr>
          <w:u w:val="single"/>
        </w:rPr>
        <w:t>X</w:t>
      </w:r>
      <w:r>
        <w:t>_______ 100</w:t>
      </w:r>
    </w:p>
    <w:p w:rsidR="00925BFC" w:rsidRPr="000C0CB5" w:rsidRDefault="00925BFC" w:rsidP="00925BFC">
      <w:pPr>
        <w:rPr>
          <w:u w:val="single"/>
        </w:rPr>
      </w:pPr>
      <w:r>
        <w:t xml:space="preserve">Feeling 2 </w:t>
      </w:r>
      <w:r w:rsidRPr="009351CE">
        <w:rPr>
          <w:b/>
          <w:color w:val="4472C4" w:themeColor="accent5"/>
          <w:u w:val="single"/>
        </w:rPr>
        <w:t>scared</w:t>
      </w:r>
    </w:p>
    <w:p w:rsidR="00925BFC" w:rsidRDefault="00925BFC" w:rsidP="00925BFC">
      <w:r>
        <w:t>1 _____________________________________________________________________</w:t>
      </w:r>
      <w:r w:rsidRPr="00283809">
        <w:rPr>
          <w:u w:val="single"/>
        </w:rPr>
        <w:t>X</w:t>
      </w:r>
      <w:r>
        <w:t>________ 100</w:t>
      </w:r>
    </w:p>
    <w:p w:rsidR="00925BFC" w:rsidRPr="000C0CB5" w:rsidRDefault="00925BFC" w:rsidP="00925BFC">
      <w:pPr>
        <w:rPr>
          <w:u w:val="single"/>
        </w:rPr>
      </w:pPr>
      <w:r>
        <w:t xml:space="preserve">Feeling 3 </w:t>
      </w:r>
      <w:r w:rsidRPr="009351CE">
        <w:rPr>
          <w:b/>
          <w:color w:val="4472C4" w:themeColor="accent5"/>
          <w:u w:val="single"/>
        </w:rPr>
        <w:t>insecure</w:t>
      </w:r>
    </w:p>
    <w:p w:rsidR="00925BFC" w:rsidRDefault="00925BFC" w:rsidP="00925BFC">
      <w:pPr>
        <w:pStyle w:val="ListParagraph"/>
        <w:numPr>
          <w:ilvl w:val="0"/>
          <w:numId w:val="2"/>
        </w:numPr>
      </w:pPr>
      <w:r>
        <w:t>________________________________________________________________________</w:t>
      </w:r>
      <w:r w:rsidRPr="00283809">
        <w:rPr>
          <w:u w:val="single"/>
        </w:rPr>
        <w:t>X</w:t>
      </w:r>
      <w:r>
        <w:t>___ 100</w:t>
      </w:r>
    </w:p>
    <w:p w:rsidR="00925BFC" w:rsidRDefault="00925BFC" w:rsidP="00925BFC"/>
    <w:p w:rsidR="00925BFC" w:rsidRDefault="00925BFC" w:rsidP="00925BFC">
      <w:pPr>
        <w:pStyle w:val="ListParagraph"/>
        <w:numPr>
          <w:ilvl w:val="0"/>
          <w:numId w:val="3"/>
        </w:numPr>
      </w:pPr>
      <w:r>
        <w:t>In a few sentences, describe what was going through your mind when you started feeling this way?</w:t>
      </w:r>
    </w:p>
    <w:p w:rsidR="00925BFC" w:rsidRDefault="00925BFC" w:rsidP="00925BFC">
      <w:pPr>
        <w:pStyle w:val="ListParagraph"/>
        <w:rPr>
          <w:b/>
          <w:color w:val="4472C4" w:themeColor="accent5"/>
        </w:rPr>
      </w:pPr>
      <w:r w:rsidRPr="009351CE">
        <w:rPr>
          <w:b/>
          <w:color w:val="4472C4" w:themeColor="accent5"/>
        </w:rPr>
        <w:t>I have great experience in reputable schools and I thought my references would be solid because of my teaching and the amount of extra effort I give outside of school hours. I guess I’m not as good as I think I am and this school clearly doesn’t have any interest. The schools I contact should at least have the decency to contact me. I have lost my confidence that it’s even worth my while to go to the job fair.</w:t>
      </w:r>
    </w:p>
    <w:p w:rsidR="009351CE" w:rsidRDefault="009351CE" w:rsidP="00925BFC">
      <w:pPr>
        <w:pStyle w:val="ListParagraph"/>
        <w:rPr>
          <w:b/>
          <w:color w:val="4472C4" w:themeColor="accent5"/>
        </w:rPr>
      </w:pPr>
    </w:p>
    <w:p w:rsidR="009351CE" w:rsidRDefault="009351CE" w:rsidP="00925BFC">
      <w:pPr>
        <w:pStyle w:val="ListParagraph"/>
        <w:rPr>
          <w:b/>
          <w:color w:val="4472C4" w:themeColor="accent5"/>
        </w:rPr>
      </w:pPr>
    </w:p>
    <w:p w:rsidR="009351CE" w:rsidRDefault="009351CE" w:rsidP="00925BFC">
      <w:pPr>
        <w:pStyle w:val="ListParagraph"/>
        <w:rPr>
          <w:b/>
          <w:color w:val="4472C4" w:themeColor="accent5"/>
        </w:rPr>
      </w:pPr>
    </w:p>
    <w:p w:rsidR="00DE2EC6" w:rsidRDefault="00DE2EC6" w:rsidP="00925BFC">
      <w:pPr>
        <w:pStyle w:val="ListParagraph"/>
        <w:rPr>
          <w:b/>
          <w:color w:val="4472C4" w:themeColor="accent5"/>
        </w:rPr>
      </w:pPr>
    </w:p>
    <w:p w:rsidR="00DE2EC6" w:rsidRDefault="00DE2EC6" w:rsidP="00925BFC">
      <w:pPr>
        <w:pStyle w:val="ListParagraph"/>
        <w:rPr>
          <w:b/>
          <w:color w:val="4472C4" w:themeColor="accent5"/>
        </w:rPr>
      </w:pPr>
    </w:p>
    <w:p w:rsidR="009351CE" w:rsidRPr="009351CE" w:rsidRDefault="009351CE" w:rsidP="00925BFC">
      <w:pPr>
        <w:pStyle w:val="ListParagraph"/>
        <w:rPr>
          <w:b/>
          <w:color w:val="4472C4" w:themeColor="accent5"/>
        </w:rPr>
      </w:pPr>
    </w:p>
    <w:p w:rsidR="00925BFC" w:rsidRPr="000C0CB5" w:rsidRDefault="00925BFC" w:rsidP="00925BFC">
      <w:pPr>
        <w:pStyle w:val="ListParagraph"/>
        <w:rPr>
          <w:color w:val="4472C4" w:themeColor="accent5"/>
        </w:rPr>
      </w:pPr>
    </w:p>
    <w:p w:rsidR="009351CE" w:rsidRDefault="00925BFC" w:rsidP="009351CE">
      <w:pPr>
        <w:pStyle w:val="ListParagraph"/>
        <w:numPr>
          <w:ilvl w:val="0"/>
          <w:numId w:val="3"/>
        </w:numPr>
      </w:pPr>
      <w:r>
        <w:t>Select the type of distortions in your thinking that you feel fit this situation? Highlight or circle all that apply.</w:t>
      </w:r>
    </w:p>
    <w:tbl>
      <w:tblPr>
        <w:tblStyle w:val="TableGrid"/>
        <w:tblW w:w="14990" w:type="dxa"/>
        <w:tblInd w:w="-425" w:type="dxa"/>
        <w:tblLook w:val="04A0" w:firstRow="1" w:lastRow="0" w:firstColumn="1" w:lastColumn="0" w:noHBand="0" w:noVBand="1"/>
      </w:tblPr>
      <w:tblGrid>
        <w:gridCol w:w="3776"/>
        <w:gridCol w:w="3794"/>
        <w:gridCol w:w="3710"/>
        <w:gridCol w:w="3710"/>
      </w:tblGrid>
      <w:tr w:rsidR="009351CE" w:rsidRPr="00925BFC" w:rsidTr="00DE2EC6">
        <w:trPr>
          <w:trHeight w:val="158"/>
        </w:trPr>
        <w:tc>
          <w:tcPr>
            <w:tcW w:w="3776" w:type="dxa"/>
          </w:tcPr>
          <w:p w:rsidR="009351CE" w:rsidRPr="009351CE" w:rsidRDefault="009351CE" w:rsidP="003C28B8">
            <w:pPr>
              <w:pStyle w:val="ListParagraph"/>
              <w:ind w:left="0"/>
              <w:rPr>
                <w:sz w:val="18"/>
                <w:szCs w:val="18"/>
                <w:highlight w:val="yellow"/>
              </w:rPr>
            </w:pPr>
            <w:r w:rsidRPr="009351CE">
              <w:rPr>
                <w:sz w:val="18"/>
                <w:szCs w:val="18"/>
                <w:highlight w:val="yellow"/>
              </w:rPr>
              <w:t>All-or-nothing</w:t>
            </w:r>
          </w:p>
          <w:p w:rsidR="009351CE" w:rsidRPr="00925BFC" w:rsidRDefault="009351CE" w:rsidP="003C28B8">
            <w:pPr>
              <w:pStyle w:val="ListParagraph"/>
              <w:ind w:left="0"/>
              <w:rPr>
                <w:sz w:val="18"/>
                <w:szCs w:val="18"/>
              </w:rPr>
            </w:pPr>
            <w:r w:rsidRPr="009351CE">
              <w:rPr>
                <w:sz w:val="18"/>
                <w:szCs w:val="18"/>
                <w:highlight w:val="yellow"/>
              </w:rPr>
              <w:t>Seeing this incident as black-or-white with no middle ground (</w:t>
            </w:r>
            <w:proofErr w:type="spellStart"/>
            <w:r w:rsidRPr="009351CE">
              <w:rPr>
                <w:sz w:val="18"/>
                <w:szCs w:val="18"/>
                <w:highlight w:val="yellow"/>
              </w:rPr>
              <w:t>ex perfect</w:t>
            </w:r>
            <w:proofErr w:type="spellEnd"/>
            <w:r w:rsidRPr="009351CE">
              <w:rPr>
                <w:sz w:val="18"/>
                <w:szCs w:val="18"/>
                <w:highlight w:val="yellow"/>
              </w:rPr>
              <w:t>/worthless)</w:t>
            </w:r>
          </w:p>
        </w:tc>
        <w:tc>
          <w:tcPr>
            <w:tcW w:w="3794" w:type="dxa"/>
          </w:tcPr>
          <w:p w:rsidR="009351CE" w:rsidRPr="00925BFC" w:rsidRDefault="009351CE" w:rsidP="003C28B8">
            <w:pPr>
              <w:pStyle w:val="ListParagraph"/>
              <w:ind w:left="0"/>
              <w:rPr>
                <w:sz w:val="18"/>
                <w:szCs w:val="18"/>
              </w:rPr>
            </w:pPr>
            <w:r w:rsidRPr="00925BFC">
              <w:rPr>
                <w:sz w:val="18"/>
                <w:szCs w:val="18"/>
              </w:rPr>
              <w:t>Labeling</w:t>
            </w:r>
          </w:p>
          <w:p w:rsidR="009351CE" w:rsidRPr="00925BFC" w:rsidRDefault="009351CE" w:rsidP="003C28B8">
            <w:pPr>
              <w:pStyle w:val="ListParagraph"/>
              <w:ind w:left="0"/>
              <w:rPr>
                <w:sz w:val="18"/>
                <w:szCs w:val="18"/>
              </w:rPr>
            </w:pPr>
            <w:r w:rsidRPr="00925BFC">
              <w:rPr>
                <w:sz w:val="18"/>
                <w:szCs w:val="18"/>
              </w:rPr>
              <w:t xml:space="preserve">Describing yourself or others involved in this incident using negative labels. </w:t>
            </w:r>
          </w:p>
        </w:tc>
        <w:tc>
          <w:tcPr>
            <w:tcW w:w="3710" w:type="dxa"/>
          </w:tcPr>
          <w:p w:rsidR="009351CE" w:rsidRPr="009351CE" w:rsidRDefault="009351CE" w:rsidP="003C28B8">
            <w:pPr>
              <w:pStyle w:val="ListParagraph"/>
              <w:ind w:left="0"/>
              <w:rPr>
                <w:sz w:val="18"/>
                <w:szCs w:val="18"/>
                <w:highlight w:val="yellow"/>
              </w:rPr>
            </w:pPr>
            <w:r w:rsidRPr="009351CE">
              <w:rPr>
                <w:sz w:val="18"/>
                <w:szCs w:val="18"/>
                <w:highlight w:val="yellow"/>
              </w:rPr>
              <w:t>Intolerance of uncertainty</w:t>
            </w:r>
          </w:p>
          <w:p w:rsidR="009351CE" w:rsidRPr="00925BFC" w:rsidRDefault="009351CE" w:rsidP="003C28B8">
            <w:pPr>
              <w:pStyle w:val="ListParagraph"/>
              <w:ind w:left="0"/>
              <w:rPr>
                <w:sz w:val="18"/>
                <w:szCs w:val="18"/>
              </w:rPr>
            </w:pPr>
            <w:r w:rsidRPr="009351CE">
              <w:rPr>
                <w:sz w:val="18"/>
                <w:szCs w:val="18"/>
                <w:highlight w:val="yellow"/>
              </w:rPr>
              <w:t>Not being able to deal with uncertainty or the unknown relating to this incident.</w:t>
            </w:r>
          </w:p>
        </w:tc>
        <w:tc>
          <w:tcPr>
            <w:tcW w:w="3710" w:type="dxa"/>
          </w:tcPr>
          <w:p w:rsidR="009351CE" w:rsidRPr="009351CE" w:rsidRDefault="009351CE" w:rsidP="003C28B8">
            <w:pPr>
              <w:pStyle w:val="ListParagraph"/>
              <w:ind w:left="0"/>
              <w:rPr>
                <w:sz w:val="18"/>
                <w:szCs w:val="18"/>
                <w:highlight w:val="yellow"/>
              </w:rPr>
            </w:pPr>
            <w:r w:rsidRPr="009351CE">
              <w:rPr>
                <w:sz w:val="18"/>
                <w:szCs w:val="18"/>
                <w:highlight w:val="yellow"/>
              </w:rPr>
              <w:t>Should and must thinking</w:t>
            </w:r>
          </w:p>
          <w:p w:rsidR="009351CE" w:rsidRPr="00925BFC" w:rsidRDefault="009351CE" w:rsidP="003C28B8">
            <w:pPr>
              <w:pStyle w:val="ListParagraph"/>
              <w:ind w:left="0"/>
              <w:rPr>
                <w:sz w:val="18"/>
                <w:szCs w:val="18"/>
              </w:rPr>
            </w:pPr>
            <w:r w:rsidRPr="009351CE">
              <w:rPr>
                <w:sz w:val="18"/>
                <w:szCs w:val="18"/>
                <w:highlight w:val="yellow"/>
              </w:rPr>
              <w:t>Insisting that people related to the incident “should” or “must” be a certain way. Expecting everyone to live by your standards or rules.</w:t>
            </w:r>
          </w:p>
        </w:tc>
      </w:tr>
      <w:tr w:rsidR="009351CE" w:rsidRPr="00925BFC" w:rsidTr="00DE2EC6">
        <w:trPr>
          <w:trHeight w:val="158"/>
        </w:trPr>
        <w:tc>
          <w:tcPr>
            <w:tcW w:w="3776" w:type="dxa"/>
          </w:tcPr>
          <w:p w:rsidR="009351CE" w:rsidRPr="009351CE" w:rsidRDefault="009351CE" w:rsidP="003C28B8">
            <w:pPr>
              <w:pStyle w:val="ListParagraph"/>
              <w:ind w:left="0"/>
              <w:rPr>
                <w:sz w:val="18"/>
                <w:szCs w:val="18"/>
                <w:highlight w:val="yellow"/>
              </w:rPr>
            </w:pPr>
            <w:r w:rsidRPr="009351CE">
              <w:rPr>
                <w:sz w:val="18"/>
                <w:szCs w:val="18"/>
                <w:highlight w:val="yellow"/>
              </w:rPr>
              <w:t>Blaming</w:t>
            </w:r>
          </w:p>
          <w:p w:rsidR="009351CE" w:rsidRPr="00925BFC" w:rsidRDefault="009351CE" w:rsidP="003C28B8">
            <w:pPr>
              <w:pStyle w:val="ListParagraph"/>
              <w:ind w:left="0"/>
              <w:rPr>
                <w:sz w:val="18"/>
                <w:szCs w:val="18"/>
              </w:rPr>
            </w:pPr>
            <w:r w:rsidRPr="009351CE">
              <w:rPr>
                <w:sz w:val="18"/>
                <w:szCs w:val="18"/>
                <w:highlight w:val="yellow"/>
              </w:rPr>
              <w:t>Blaming either yourself or others too much for this incident instead of focusing on what you can do.</w:t>
            </w:r>
          </w:p>
        </w:tc>
        <w:tc>
          <w:tcPr>
            <w:tcW w:w="3794" w:type="dxa"/>
          </w:tcPr>
          <w:p w:rsidR="009351CE" w:rsidRPr="009351CE" w:rsidRDefault="009351CE" w:rsidP="003C28B8">
            <w:pPr>
              <w:pStyle w:val="ListParagraph"/>
              <w:ind w:left="0"/>
              <w:rPr>
                <w:sz w:val="18"/>
                <w:szCs w:val="18"/>
                <w:highlight w:val="yellow"/>
              </w:rPr>
            </w:pPr>
            <w:r w:rsidRPr="009351CE">
              <w:rPr>
                <w:sz w:val="18"/>
                <w:szCs w:val="18"/>
                <w:highlight w:val="yellow"/>
              </w:rPr>
              <w:t>Mind reading</w:t>
            </w:r>
          </w:p>
          <w:p w:rsidR="009351CE" w:rsidRPr="009351CE" w:rsidRDefault="009351CE" w:rsidP="003C28B8">
            <w:pPr>
              <w:pStyle w:val="ListParagraph"/>
              <w:ind w:left="0"/>
              <w:rPr>
                <w:sz w:val="18"/>
                <w:szCs w:val="18"/>
                <w:highlight w:val="yellow"/>
              </w:rPr>
            </w:pPr>
            <w:r w:rsidRPr="009351CE">
              <w:rPr>
                <w:sz w:val="18"/>
                <w:szCs w:val="18"/>
                <w:highlight w:val="yellow"/>
              </w:rPr>
              <w:t>Assuming you know what another person is feeling or thinking about this incident without checking with them. You jump to conclusions about someone else’s intentions.</w:t>
            </w:r>
          </w:p>
        </w:tc>
        <w:tc>
          <w:tcPr>
            <w:tcW w:w="3710" w:type="dxa"/>
          </w:tcPr>
          <w:p w:rsidR="009351CE" w:rsidRPr="00925BFC" w:rsidRDefault="009351CE" w:rsidP="003C28B8">
            <w:pPr>
              <w:pStyle w:val="ListParagraph"/>
              <w:ind w:left="0"/>
              <w:rPr>
                <w:sz w:val="18"/>
                <w:szCs w:val="18"/>
              </w:rPr>
            </w:pPr>
            <w:r w:rsidRPr="00925BFC">
              <w:rPr>
                <w:sz w:val="18"/>
                <w:szCs w:val="18"/>
              </w:rPr>
              <w:t>Fortune telling</w:t>
            </w:r>
          </w:p>
          <w:p w:rsidR="009351CE" w:rsidRPr="00925BFC" w:rsidRDefault="009351CE" w:rsidP="003C28B8">
            <w:pPr>
              <w:pStyle w:val="ListParagraph"/>
              <w:ind w:left="0"/>
              <w:rPr>
                <w:sz w:val="18"/>
                <w:szCs w:val="18"/>
              </w:rPr>
            </w:pPr>
            <w:r w:rsidRPr="00925BFC">
              <w:rPr>
                <w:sz w:val="18"/>
                <w:szCs w:val="18"/>
              </w:rPr>
              <w:t>Predicting negative outcomes relating to this incident.</w:t>
            </w:r>
          </w:p>
        </w:tc>
        <w:tc>
          <w:tcPr>
            <w:tcW w:w="3710" w:type="dxa"/>
          </w:tcPr>
          <w:p w:rsidR="009351CE" w:rsidRPr="00925BFC" w:rsidRDefault="009351CE" w:rsidP="003C28B8">
            <w:pPr>
              <w:pStyle w:val="ListParagraph"/>
              <w:ind w:left="0"/>
              <w:rPr>
                <w:sz w:val="18"/>
                <w:szCs w:val="18"/>
              </w:rPr>
            </w:pPr>
            <w:r w:rsidRPr="00925BFC">
              <w:rPr>
                <w:sz w:val="18"/>
                <w:szCs w:val="18"/>
              </w:rPr>
              <w:t>Personalizing</w:t>
            </w:r>
          </w:p>
          <w:p w:rsidR="009351CE" w:rsidRPr="00925BFC" w:rsidRDefault="009351CE" w:rsidP="003C28B8">
            <w:pPr>
              <w:pStyle w:val="ListParagraph"/>
              <w:ind w:left="0"/>
              <w:rPr>
                <w:sz w:val="18"/>
                <w:szCs w:val="18"/>
              </w:rPr>
            </w:pPr>
            <w:r w:rsidRPr="00925BFC">
              <w:rPr>
                <w:sz w:val="18"/>
                <w:szCs w:val="18"/>
              </w:rPr>
              <w:t>Telling yourself that events of this incident relate to you when they don’t.</w:t>
            </w:r>
          </w:p>
        </w:tc>
      </w:tr>
      <w:tr w:rsidR="009351CE" w:rsidRPr="00925BFC" w:rsidTr="00DE2EC6">
        <w:trPr>
          <w:trHeight w:val="158"/>
        </w:trPr>
        <w:tc>
          <w:tcPr>
            <w:tcW w:w="3776" w:type="dxa"/>
          </w:tcPr>
          <w:p w:rsidR="009351CE" w:rsidRPr="009351CE" w:rsidRDefault="009351CE" w:rsidP="003C28B8">
            <w:pPr>
              <w:pStyle w:val="ListParagraph"/>
              <w:ind w:left="0"/>
              <w:rPr>
                <w:sz w:val="18"/>
                <w:szCs w:val="18"/>
                <w:highlight w:val="yellow"/>
              </w:rPr>
            </w:pPr>
            <w:r w:rsidRPr="009351CE">
              <w:rPr>
                <w:sz w:val="18"/>
                <w:szCs w:val="18"/>
                <w:highlight w:val="yellow"/>
              </w:rPr>
              <w:t>Catastrophizing</w:t>
            </w:r>
          </w:p>
          <w:p w:rsidR="009351CE" w:rsidRPr="00925BFC" w:rsidRDefault="009351CE" w:rsidP="003C28B8">
            <w:pPr>
              <w:pStyle w:val="ListParagraph"/>
              <w:ind w:left="0"/>
              <w:rPr>
                <w:sz w:val="18"/>
                <w:szCs w:val="18"/>
              </w:rPr>
            </w:pPr>
            <w:r w:rsidRPr="009351CE">
              <w:rPr>
                <w:sz w:val="18"/>
                <w:szCs w:val="18"/>
                <w:highlight w:val="yellow"/>
              </w:rPr>
              <w:t>Blowing things way out of proportion, insisting you won’t be able to handle this incident, or thinking it will never end.</w:t>
            </w:r>
          </w:p>
        </w:tc>
        <w:tc>
          <w:tcPr>
            <w:tcW w:w="3794" w:type="dxa"/>
          </w:tcPr>
          <w:p w:rsidR="009351CE" w:rsidRPr="009351CE" w:rsidRDefault="009351CE" w:rsidP="003C28B8">
            <w:pPr>
              <w:pStyle w:val="ListParagraph"/>
              <w:ind w:left="0"/>
              <w:rPr>
                <w:sz w:val="18"/>
                <w:szCs w:val="18"/>
                <w:highlight w:val="yellow"/>
              </w:rPr>
            </w:pPr>
            <w:r w:rsidRPr="009351CE">
              <w:rPr>
                <w:sz w:val="18"/>
                <w:szCs w:val="18"/>
                <w:highlight w:val="yellow"/>
              </w:rPr>
              <w:t>Negative filtering</w:t>
            </w:r>
          </w:p>
          <w:p w:rsidR="009351CE" w:rsidRPr="00925BFC" w:rsidRDefault="009351CE" w:rsidP="003C28B8">
            <w:pPr>
              <w:pStyle w:val="ListParagraph"/>
              <w:ind w:left="0"/>
              <w:rPr>
                <w:sz w:val="18"/>
                <w:szCs w:val="18"/>
              </w:rPr>
            </w:pPr>
            <w:r w:rsidRPr="009351CE">
              <w:rPr>
                <w:sz w:val="18"/>
                <w:szCs w:val="18"/>
                <w:highlight w:val="yellow"/>
              </w:rPr>
              <w:t>Ignoring the positives from this incident. You have trouble seeing the whole picture because you are focused on the negatives.</w:t>
            </w:r>
          </w:p>
        </w:tc>
        <w:tc>
          <w:tcPr>
            <w:tcW w:w="3710" w:type="dxa"/>
          </w:tcPr>
          <w:p w:rsidR="009351CE" w:rsidRPr="009351CE" w:rsidRDefault="009351CE" w:rsidP="003C28B8">
            <w:pPr>
              <w:pStyle w:val="ListParagraph"/>
              <w:ind w:left="0"/>
              <w:rPr>
                <w:sz w:val="18"/>
                <w:szCs w:val="18"/>
                <w:highlight w:val="yellow"/>
              </w:rPr>
            </w:pPr>
            <w:r w:rsidRPr="009351CE">
              <w:rPr>
                <w:sz w:val="18"/>
                <w:szCs w:val="18"/>
                <w:highlight w:val="yellow"/>
              </w:rPr>
              <w:t>Emotional reasoning</w:t>
            </w:r>
          </w:p>
          <w:p w:rsidR="009351CE" w:rsidRPr="00925BFC" w:rsidRDefault="009351CE" w:rsidP="003C28B8">
            <w:pPr>
              <w:pStyle w:val="ListParagraph"/>
              <w:ind w:left="0"/>
              <w:rPr>
                <w:sz w:val="18"/>
                <w:szCs w:val="18"/>
              </w:rPr>
            </w:pPr>
            <w:r w:rsidRPr="009351CE">
              <w:rPr>
                <w:sz w:val="18"/>
                <w:szCs w:val="18"/>
                <w:highlight w:val="yellow"/>
              </w:rPr>
              <w:t>You think something is true relating to this incident because it “feels” true. Your feelings are guiding your decisions too much.</w:t>
            </w:r>
          </w:p>
        </w:tc>
        <w:tc>
          <w:tcPr>
            <w:tcW w:w="3710" w:type="dxa"/>
          </w:tcPr>
          <w:p w:rsidR="009351CE" w:rsidRPr="009351CE" w:rsidRDefault="009351CE" w:rsidP="003C28B8">
            <w:pPr>
              <w:pStyle w:val="ListParagraph"/>
              <w:ind w:left="0"/>
              <w:rPr>
                <w:sz w:val="18"/>
                <w:szCs w:val="18"/>
                <w:highlight w:val="yellow"/>
              </w:rPr>
            </w:pPr>
            <w:r w:rsidRPr="009351CE">
              <w:rPr>
                <w:sz w:val="18"/>
                <w:szCs w:val="18"/>
                <w:highlight w:val="yellow"/>
              </w:rPr>
              <w:t>Overgeneralizing</w:t>
            </w:r>
          </w:p>
          <w:p w:rsidR="009351CE" w:rsidRPr="00925BFC" w:rsidRDefault="009351CE" w:rsidP="003C28B8">
            <w:pPr>
              <w:pStyle w:val="ListParagraph"/>
              <w:ind w:left="0"/>
              <w:rPr>
                <w:sz w:val="18"/>
                <w:szCs w:val="18"/>
              </w:rPr>
            </w:pPr>
            <w:r w:rsidRPr="009351CE">
              <w:rPr>
                <w:sz w:val="18"/>
                <w:szCs w:val="18"/>
                <w:highlight w:val="yellow"/>
              </w:rPr>
              <w:t>You find yourself saying people or things related to this incident are “always” or “never” a certain way.</w:t>
            </w:r>
          </w:p>
        </w:tc>
      </w:tr>
      <w:tr w:rsidR="009351CE" w:rsidRPr="00925BFC" w:rsidTr="00DE2EC6">
        <w:trPr>
          <w:gridAfter w:val="2"/>
          <w:wAfter w:w="7420" w:type="dxa"/>
          <w:trHeight w:val="158"/>
        </w:trPr>
        <w:tc>
          <w:tcPr>
            <w:tcW w:w="3776" w:type="dxa"/>
          </w:tcPr>
          <w:p w:rsidR="009351CE" w:rsidRPr="00925BFC" w:rsidRDefault="009351CE" w:rsidP="003C28B8">
            <w:pPr>
              <w:pStyle w:val="ListParagraph"/>
              <w:ind w:left="0"/>
              <w:rPr>
                <w:sz w:val="18"/>
                <w:szCs w:val="18"/>
              </w:rPr>
            </w:pPr>
            <w:r w:rsidRPr="00925BFC">
              <w:rPr>
                <w:sz w:val="18"/>
                <w:szCs w:val="18"/>
              </w:rPr>
              <w:t>Downplaying positives</w:t>
            </w:r>
          </w:p>
          <w:p w:rsidR="009351CE" w:rsidRPr="00925BFC" w:rsidRDefault="009351CE" w:rsidP="003C28B8">
            <w:pPr>
              <w:pStyle w:val="ListParagraph"/>
              <w:ind w:left="0"/>
              <w:rPr>
                <w:sz w:val="18"/>
                <w:szCs w:val="18"/>
              </w:rPr>
            </w:pPr>
            <w:r w:rsidRPr="00925BFC">
              <w:rPr>
                <w:sz w:val="18"/>
                <w:szCs w:val="18"/>
              </w:rPr>
              <w:t>Minimizing or dismissing positive qualities or behaviors relating to this incident by telling yourself they are not important.</w:t>
            </w:r>
          </w:p>
        </w:tc>
        <w:tc>
          <w:tcPr>
            <w:tcW w:w="3794" w:type="dxa"/>
          </w:tcPr>
          <w:p w:rsidR="009351CE" w:rsidRPr="00925BFC" w:rsidRDefault="009351CE" w:rsidP="003C28B8">
            <w:pPr>
              <w:pStyle w:val="ListParagraph"/>
              <w:ind w:left="0"/>
              <w:rPr>
                <w:sz w:val="18"/>
                <w:szCs w:val="18"/>
              </w:rPr>
            </w:pPr>
            <w:r w:rsidRPr="00925BFC">
              <w:rPr>
                <w:sz w:val="18"/>
                <w:szCs w:val="18"/>
              </w:rPr>
              <w:t>Not accepting</w:t>
            </w:r>
          </w:p>
          <w:p w:rsidR="009351CE" w:rsidRPr="00925BFC" w:rsidRDefault="009351CE" w:rsidP="003C28B8">
            <w:pPr>
              <w:pStyle w:val="ListParagraph"/>
              <w:ind w:left="0"/>
              <w:rPr>
                <w:sz w:val="18"/>
                <w:szCs w:val="18"/>
              </w:rPr>
            </w:pPr>
            <w:r w:rsidRPr="00925BFC">
              <w:rPr>
                <w:sz w:val="18"/>
                <w:szCs w:val="18"/>
              </w:rPr>
              <w:t>Wishing things were different about this incident instead of accepting the situation and moving forward.</w:t>
            </w:r>
          </w:p>
        </w:tc>
      </w:tr>
    </w:tbl>
    <w:p w:rsidR="00925BFC" w:rsidRDefault="00925BFC" w:rsidP="009351CE"/>
    <w:p w:rsidR="00925BFC" w:rsidRDefault="00925BFC" w:rsidP="00925BFC">
      <w:pPr>
        <w:pStyle w:val="ListParagraph"/>
        <w:numPr>
          <w:ilvl w:val="0"/>
          <w:numId w:val="3"/>
        </w:numPr>
      </w:pPr>
      <w:r>
        <w:t xml:space="preserve">Look back at each step so far.  Think about how you can look at this situation without any of the distorted thinking you selected above. We call this reframing. </w:t>
      </w:r>
    </w:p>
    <w:p w:rsidR="00925BFC" w:rsidRPr="009351CE" w:rsidRDefault="00925BFC" w:rsidP="00925BFC">
      <w:pPr>
        <w:pStyle w:val="ListParagraph"/>
        <w:rPr>
          <w:b/>
          <w:color w:val="4472C4" w:themeColor="accent5"/>
        </w:rPr>
      </w:pPr>
      <w:r w:rsidRPr="009351CE">
        <w:rPr>
          <w:b/>
          <w:color w:val="4472C4" w:themeColor="accent5"/>
        </w:rPr>
        <w:t xml:space="preserve">I have submitted all documents to Search and my references are all in place. I have had positive feedback from administrators here and previous schools </w:t>
      </w:r>
      <w:r w:rsidR="00DE2EC6">
        <w:rPr>
          <w:b/>
          <w:color w:val="4472C4" w:themeColor="accent5"/>
        </w:rPr>
        <w:t>so I</w:t>
      </w:r>
      <w:r w:rsidRPr="009351CE">
        <w:rPr>
          <w:b/>
          <w:color w:val="4472C4" w:themeColor="accent5"/>
        </w:rPr>
        <w:t xml:space="preserve"> trust that my references are fine. Search says not to place our emphasis on certain schools and to be open. I haven’t followed that advice and I’ve focused my energy on one popular school. If I’m not careful, I could miss an amazing opportunity in a school and country I haven’t considered before. I have moved 3 times already to places and schools I was not familiar with and have had positive experiences. There is no reason for me to believe that I will go this who</w:t>
      </w:r>
      <w:r w:rsidR="00DE2EC6">
        <w:rPr>
          <w:b/>
          <w:color w:val="4472C4" w:themeColor="accent5"/>
        </w:rPr>
        <w:t>le recruiting season</w:t>
      </w:r>
      <w:r w:rsidRPr="009351CE">
        <w:rPr>
          <w:b/>
          <w:color w:val="4472C4" w:themeColor="accent5"/>
        </w:rPr>
        <w:t xml:space="preserve"> without landing a position. I also need to be mindful that schools are piecing puzzles together. I might not fit some of my top choices’ needs.  I need to find much healthier ways to relieve my stress at this time.</w:t>
      </w:r>
    </w:p>
    <w:p w:rsidR="00925BFC" w:rsidRPr="003739A9" w:rsidRDefault="00925BFC" w:rsidP="00925BFC">
      <w:pPr>
        <w:pStyle w:val="ListParagraph"/>
        <w:rPr>
          <w:color w:val="4472C4" w:themeColor="accent5"/>
        </w:rPr>
      </w:pPr>
    </w:p>
    <w:p w:rsidR="00925BFC" w:rsidRDefault="00925BFC" w:rsidP="00925BFC">
      <w:pPr>
        <w:pStyle w:val="ListParagraph"/>
        <w:numPr>
          <w:ilvl w:val="0"/>
          <w:numId w:val="3"/>
        </w:numPr>
      </w:pPr>
      <w:r>
        <w:t>List the feelings you had when you started this exercise and re-rate them.</w:t>
      </w:r>
    </w:p>
    <w:p w:rsidR="00925BFC" w:rsidRPr="003739A9" w:rsidRDefault="00925BFC" w:rsidP="00DE2EC6">
      <w:pPr>
        <w:spacing w:after="120" w:line="240" w:lineRule="auto"/>
        <w:rPr>
          <w:u w:val="single"/>
        </w:rPr>
      </w:pPr>
      <w:r>
        <w:t xml:space="preserve">Feeling </w:t>
      </w:r>
      <w:proofErr w:type="gramStart"/>
      <w:r>
        <w:t xml:space="preserve">1 </w:t>
      </w:r>
      <w:r w:rsidRPr="003739A9">
        <w:rPr>
          <w:color w:val="4472C4" w:themeColor="accent5"/>
        </w:rPr>
        <w:t xml:space="preserve"> </w:t>
      </w:r>
      <w:r w:rsidRPr="003739A9">
        <w:rPr>
          <w:color w:val="4472C4" w:themeColor="accent5"/>
          <w:u w:val="single"/>
        </w:rPr>
        <w:t>anxious</w:t>
      </w:r>
      <w:proofErr w:type="gramEnd"/>
    </w:p>
    <w:p w:rsidR="00925BFC" w:rsidRDefault="00925BFC" w:rsidP="00DE2EC6">
      <w:pPr>
        <w:spacing w:after="120" w:line="240" w:lineRule="auto"/>
      </w:pPr>
      <w:r>
        <w:t>1 ___________</w:t>
      </w:r>
      <w:r w:rsidRPr="00AE408A">
        <w:rPr>
          <w:u w:val="single"/>
        </w:rPr>
        <w:t>X</w:t>
      </w:r>
      <w:r>
        <w:t>__________________________________________________________________ 100</w:t>
      </w:r>
    </w:p>
    <w:p w:rsidR="00925BFC" w:rsidRPr="003739A9" w:rsidRDefault="00925BFC" w:rsidP="00DE2EC6">
      <w:pPr>
        <w:spacing w:after="120" w:line="240" w:lineRule="auto"/>
        <w:rPr>
          <w:color w:val="4472C4" w:themeColor="accent5"/>
          <w:u w:val="single"/>
        </w:rPr>
      </w:pPr>
      <w:r>
        <w:t xml:space="preserve">Feeling 2 </w:t>
      </w:r>
      <w:r>
        <w:rPr>
          <w:color w:val="4472C4" w:themeColor="accent5"/>
          <w:u w:val="single"/>
        </w:rPr>
        <w:t>scared</w:t>
      </w:r>
    </w:p>
    <w:p w:rsidR="00925BFC" w:rsidRDefault="00925BFC" w:rsidP="00DE2EC6">
      <w:pPr>
        <w:spacing w:after="120" w:line="240" w:lineRule="auto"/>
      </w:pPr>
      <w:r>
        <w:t>1 __</w:t>
      </w:r>
      <w:r w:rsidRPr="00AE408A">
        <w:rPr>
          <w:u w:val="single"/>
        </w:rPr>
        <w:t>X</w:t>
      </w:r>
      <w:r>
        <w:t>___________________________________________________________________________ 100</w:t>
      </w:r>
    </w:p>
    <w:p w:rsidR="00DE2EC6" w:rsidRDefault="00925BFC" w:rsidP="00DE2EC6">
      <w:pPr>
        <w:spacing w:after="120" w:line="240" w:lineRule="auto"/>
        <w:rPr>
          <w:color w:val="4472C4" w:themeColor="accent5"/>
          <w:u w:val="single"/>
        </w:rPr>
      </w:pPr>
      <w:r>
        <w:t xml:space="preserve">Feeling 3 </w:t>
      </w:r>
      <w:r>
        <w:rPr>
          <w:color w:val="4472C4" w:themeColor="accent5"/>
          <w:u w:val="single"/>
        </w:rPr>
        <w:t>insecure</w:t>
      </w:r>
    </w:p>
    <w:p w:rsidR="00DE2EC6" w:rsidRDefault="00DE2EC6" w:rsidP="00DE2EC6">
      <w:pPr>
        <w:spacing w:after="120" w:line="240" w:lineRule="auto"/>
      </w:pPr>
      <w:r w:rsidRPr="00DE2EC6">
        <w:t xml:space="preserve">1 </w:t>
      </w:r>
      <w:r w:rsidR="00925BFC">
        <w:t>____</w:t>
      </w:r>
      <w:r w:rsidR="00925BFC" w:rsidRPr="00DE2EC6">
        <w:rPr>
          <w:u w:val="single"/>
        </w:rPr>
        <w:t>X</w:t>
      </w:r>
      <w:r w:rsidR="00925BFC">
        <w:t>______________________________________________________________________</w:t>
      </w:r>
      <w:r>
        <w:t>__</w:t>
      </w:r>
      <w:r w:rsidR="00925BFC">
        <w:t xml:space="preserve">_ </w:t>
      </w:r>
      <w:r w:rsidR="009351CE">
        <w:t>100</w:t>
      </w:r>
      <w:r>
        <w:t xml:space="preserve">  </w:t>
      </w:r>
      <w:bookmarkStart w:id="0" w:name="_GoBack"/>
      <w:bookmarkEnd w:id="0"/>
    </w:p>
    <w:p w:rsidR="00DE2EC6" w:rsidRPr="009351CE" w:rsidRDefault="00DE2EC6" w:rsidP="00DE2EC6">
      <w:pPr>
        <w:pStyle w:val="ListParagraph"/>
        <w:spacing w:after="120" w:line="240" w:lineRule="auto"/>
        <w:ind w:left="360"/>
      </w:pPr>
      <w:r w:rsidRPr="009351CE">
        <w:rPr>
          <w:sz w:val="18"/>
          <w:szCs w:val="18"/>
        </w:rPr>
        <w:fldChar w:fldCharType="begin"/>
      </w:r>
      <w:r w:rsidRPr="009351CE">
        <w:rPr>
          <w:sz w:val="18"/>
          <w:szCs w:val="18"/>
          <w:lang w:val="en-US"/>
        </w:rPr>
        <w:instrText xml:space="preserve"> BIBLIOGRAPHY  \l 1033 </w:instrText>
      </w:r>
      <w:r w:rsidRPr="009351CE">
        <w:rPr>
          <w:sz w:val="18"/>
          <w:szCs w:val="18"/>
        </w:rPr>
        <w:fldChar w:fldCharType="separate"/>
      </w:r>
      <w:r w:rsidRPr="009351CE">
        <w:rPr>
          <w:noProof/>
          <w:sz w:val="18"/>
          <w:szCs w:val="18"/>
        </w:rPr>
        <w:t>Erhardt, D. &amp;. Dorian, E. (2015). MoodKit App. Thriveport.</w:t>
      </w:r>
    </w:p>
    <w:p w:rsidR="00DE2EC6" w:rsidRDefault="00DE2EC6" w:rsidP="00DE2EC6">
      <w:pPr>
        <w:spacing w:after="120" w:line="240" w:lineRule="auto"/>
      </w:pPr>
      <w:r w:rsidRPr="009351CE">
        <w:rPr>
          <w:sz w:val="18"/>
          <w:szCs w:val="18"/>
        </w:rPr>
        <w:fldChar w:fldCharType="end"/>
      </w:r>
    </w:p>
    <w:sectPr w:rsidR="00DE2EC6" w:rsidSect="00DE2EC6">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760DB"/>
    <w:multiLevelType w:val="hybridMultilevel"/>
    <w:tmpl w:val="B97EB438"/>
    <w:lvl w:ilvl="0" w:tplc="BD70FD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AD5D71"/>
    <w:multiLevelType w:val="hybridMultilevel"/>
    <w:tmpl w:val="F97487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D4FFE"/>
    <w:multiLevelType w:val="hybridMultilevel"/>
    <w:tmpl w:val="634A9F1C"/>
    <w:lvl w:ilvl="0" w:tplc="544C46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AE7F6F"/>
    <w:multiLevelType w:val="hybridMultilevel"/>
    <w:tmpl w:val="E3362E6E"/>
    <w:lvl w:ilvl="0" w:tplc="A330E4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010760"/>
    <w:multiLevelType w:val="hybridMultilevel"/>
    <w:tmpl w:val="9BEC37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A03085"/>
    <w:multiLevelType w:val="hybridMultilevel"/>
    <w:tmpl w:val="823479E6"/>
    <w:lvl w:ilvl="0" w:tplc="D666B2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B17383"/>
    <w:multiLevelType w:val="hybridMultilevel"/>
    <w:tmpl w:val="C8E474C2"/>
    <w:lvl w:ilvl="0" w:tplc="B2420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FC"/>
    <w:rsid w:val="008A3EC4"/>
    <w:rsid w:val="00925BFC"/>
    <w:rsid w:val="009351CE"/>
    <w:rsid w:val="00DE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64D25-4D22-4E47-9602-CEB97459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BF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BFC"/>
    <w:pPr>
      <w:ind w:left="720"/>
      <w:contextualSpacing/>
    </w:pPr>
  </w:style>
  <w:style w:type="table" w:styleId="TableGrid">
    <w:name w:val="Table Grid"/>
    <w:basedOn w:val="TableNormal"/>
    <w:uiPriority w:val="39"/>
    <w:rsid w:val="0092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2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Erh15</b:Tag>
    <b:SourceType>Misc</b:SourceType>
    <b:Guid>{8190ABDE-C6D3-4863-BC7A-0C8CDA6B4374}</b:Guid>
    <b:Title>MoodKit App</b:Title>
    <b:Year>2015</b:Year>
    <b:Publisher>Thriveport</b:Publisher>
    <b:Author>
      <b:Author>
        <b:NameList>
          <b:Person>
            <b:Last>Erhardt</b:Last>
            <b:First>Dorian</b:First>
            <b:Middle>&amp;</b:Middle>
          </b:Person>
        </b:NameList>
      </b:Author>
    </b:Author>
    <b:RefOrder>1</b:RefOrder>
  </b:Source>
</b:Sources>
</file>

<file path=customXml/itemProps1.xml><?xml version="1.0" encoding="utf-8"?>
<ds:datastoreItem xmlns:ds="http://schemas.openxmlformats.org/officeDocument/2006/customXml" ds:itemID="{C3E7DEB5-5A9E-4558-8AC4-C208F29D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1442</Words>
  <Characters>7600</Characters>
  <Application>Microsoft Office Word</Application>
  <DocSecurity>0</DocSecurity>
  <Lines>143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Ferris</dc:creator>
  <cp:keywords/>
  <dc:description/>
  <cp:lastModifiedBy>Ross Ferris</cp:lastModifiedBy>
  <cp:revision>1</cp:revision>
  <dcterms:created xsi:type="dcterms:W3CDTF">2015-12-15T04:04:00Z</dcterms:created>
  <dcterms:modified xsi:type="dcterms:W3CDTF">2015-12-15T04:33:00Z</dcterms:modified>
</cp:coreProperties>
</file>